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6B" w:rsidRPr="00E03B36" w:rsidRDefault="00D07C5A" w:rsidP="002545DD">
      <w:pPr>
        <w:shd w:val="clear" w:color="auto" w:fill="FFFFFF" w:themeFill="background1"/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80B90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</w:p>
    <w:p w:rsidR="00BF1E6B" w:rsidRPr="00E03B36" w:rsidRDefault="00D07C5A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BF1E6B" w:rsidRPr="00E03B36" w:rsidRDefault="00BF1E6B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D07C5A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03B36">
        <w:rPr>
          <w:rFonts w:ascii="Arial" w:eastAsia="Times New Roman" w:hAnsi="Arial" w:cs="Arial"/>
          <w:sz w:val="24"/>
          <w:szCs w:val="24"/>
          <w:lang w:val="sr-Cyrl-RS"/>
        </w:rPr>
        <w:t>06-2/</w:t>
      </w:r>
      <w:r w:rsidR="001F67E4">
        <w:rPr>
          <w:rFonts w:ascii="Arial" w:eastAsia="Times New Roman" w:hAnsi="Arial" w:cs="Arial"/>
          <w:sz w:val="24"/>
          <w:szCs w:val="24"/>
        </w:rPr>
        <w:t>34</w:t>
      </w:r>
      <w:r w:rsidR="001F67E4">
        <w:rPr>
          <w:rFonts w:ascii="Arial" w:eastAsia="Times New Roman" w:hAnsi="Arial" w:cs="Arial"/>
          <w:sz w:val="24"/>
          <w:szCs w:val="24"/>
          <w:lang w:val="sr-Cyrl-RS"/>
        </w:rPr>
        <w:t>-24</w:t>
      </w:r>
    </w:p>
    <w:p w:rsidR="00BF1E6B" w:rsidRPr="00E03B36" w:rsidRDefault="00BF1E6B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03B36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1F67E4">
        <w:rPr>
          <w:rFonts w:ascii="Arial" w:eastAsia="Times New Roman" w:hAnsi="Arial" w:cs="Arial"/>
          <w:sz w:val="24"/>
          <w:szCs w:val="24"/>
        </w:rPr>
        <w:t>3</w:t>
      </w:r>
      <w:r w:rsidR="001F67E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07C5A">
        <w:rPr>
          <w:rFonts w:ascii="Arial" w:eastAsia="Times New Roman" w:hAnsi="Arial" w:cs="Arial"/>
          <w:sz w:val="24"/>
          <w:szCs w:val="24"/>
          <w:lang w:val="sr-Cyrl-RS"/>
        </w:rPr>
        <w:t>april</w:t>
      </w:r>
      <w:r w:rsidR="001F67E4">
        <w:rPr>
          <w:rFonts w:ascii="Arial" w:eastAsia="Times New Roman" w:hAnsi="Arial" w:cs="Arial"/>
          <w:sz w:val="24"/>
          <w:szCs w:val="24"/>
          <w:lang w:val="sr-Cyrl-RS"/>
        </w:rPr>
        <w:t xml:space="preserve"> 2024</w:t>
      </w:r>
      <w:r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07C5A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BF1E6B" w:rsidRPr="00E03B36" w:rsidRDefault="00D07C5A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BF1E6B" w:rsidRPr="00E03B36" w:rsidRDefault="00BF1E6B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F1E6B" w:rsidRPr="00E03B36" w:rsidRDefault="00BF1E6B" w:rsidP="002545DD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F1E6B" w:rsidRPr="00E03B36" w:rsidRDefault="00D07C5A" w:rsidP="002545DD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BF1E6B" w:rsidRPr="00E03B36" w:rsidRDefault="00D07C5A" w:rsidP="002545D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PRVE</w:t>
      </w:r>
      <w:r w:rsidR="001F67E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1F67E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BF1E6B" w:rsidRPr="00E03B36" w:rsidRDefault="00D07C5A" w:rsidP="002545D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1F67E4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1F67E4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1F67E4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1F67E4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2024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BF1E6B" w:rsidRPr="00E03B36" w:rsidRDefault="00D07C5A" w:rsidP="002545DD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1F67E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22.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1F67E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23.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APRILA</w:t>
      </w:r>
      <w:r w:rsidR="001F67E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2024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BF1E6B" w:rsidRPr="00E03B36" w:rsidRDefault="00BF1E6B" w:rsidP="002545DD">
      <w:pPr>
        <w:spacing w:after="0" w:line="240" w:lineRule="auto"/>
        <w:rPr>
          <w:lang w:val="sr-Cyrl-CS"/>
        </w:rPr>
      </w:pPr>
    </w:p>
    <w:p w:rsidR="000530CD" w:rsidRPr="00E03B36" w:rsidRDefault="00D07C5A" w:rsidP="002545D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11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BF1E6B" w:rsidRPr="00E03B36">
        <w:rPr>
          <w:rFonts w:ascii="Arial" w:hAnsi="Arial" w:cs="Arial"/>
          <w:sz w:val="24"/>
          <w:szCs w:val="24"/>
          <w:lang w:val="sr-Cyrl-CS"/>
        </w:rPr>
        <w:t>0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BF1E6B" w:rsidRPr="00E03B36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intoniranjem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Himne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>.</w:t>
      </w:r>
      <w:r w:rsidR="00BF1E6B" w:rsidRPr="00E03B3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530CD" w:rsidRPr="00E03B36" w:rsidRDefault="00D07C5A" w:rsidP="002545D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E3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E3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Brnabić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0530CD" w:rsidRPr="00E03B36" w:rsidRDefault="00D07C5A" w:rsidP="002545D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</w:rPr>
        <w:t>,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F1E6B" w:rsidRPr="00E03B36">
        <w:rPr>
          <w:rFonts w:ascii="Arial" w:eastAsia="Times New Roman" w:hAnsi="Arial" w:cs="Arial"/>
          <w:sz w:val="24"/>
          <w:szCs w:val="24"/>
        </w:rPr>
        <w:t>,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E3D2E">
        <w:rPr>
          <w:rFonts w:ascii="Arial" w:eastAsia="Times New Roman" w:hAnsi="Arial" w:cs="Arial"/>
          <w:sz w:val="24"/>
          <w:szCs w:val="24"/>
          <w:lang w:val="sr-Cyrl-CS"/>
        </w:rPr>
        <w:t xml:space="preserve"> 134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E3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220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530CD" w:rsidRPr="00E03B36" w:rsidRDefault="00D07C5A" w:rsidP="002545D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43A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43A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Ljepojević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Stanojević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530CD" w:rsidRPr="00E03B36" w:rsidRDefault="00D07C5A" w:rsidP="002545D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2A30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Žarić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Ivanović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Šaip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Kamberi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Elvira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Bogdana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Koljević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Grifit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Selma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Kučević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Marić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Miljanić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6E4B1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530CD" w:rsidRPr="00E03B36" w:rsidRDefault="00D07C5A" w:rsidP="002545D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ponedeljak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dakle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mimo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utvrđenih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zbog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potrebe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što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razmotri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9C75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predloženog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0530CD" w:rsidRPr="00E03B36" w:rsidRDefault="00D07C5A" w:rsidP="002545D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8A65D4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>.</w:t>
      </w:r>
    </w:p>
    <w:p w:rsidR="00064F8A" w:rsidRPr="00E03B36" w:rsidRDefault="00D07C5A" w:rsidP="002545D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D437F5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D437F5" w:rsidRPr="00E03B3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sme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stane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437F5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D437F5" w:rsidRPr="00E03B36">
        <w:rPr>
          <w:rFonts w:ascii="Arial" w:hAnsi="Arial" w:cs="Arial"/>
          <w:sz w:val="24"/>
          <w:szCs w:val="24"/>
        </w:rPr>
        <w:t>,</w:t>
      </w:r>
      <w:r w:rsidR="00E845F7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D437F5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D437F5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E845F7" w:rsidRPr="00E03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stavi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E845F7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</w:rPr>
        <w:t>redlog</w:t>
      </w:r>
      <w:r w:rsidR="004835E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4835E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4835E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izmenama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</w:rPr>
        <w:t>dluke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izboru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zamenika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</w:t>
      </w:r>
      <w:r>
        <w:rPr>
          <w:rFonts w:ascii="Arial" w:eastAsia="Times New Roman" w:hAnsi="Arial" w:cs="Arial"/>
          <w:sz w:val="24"/>
          <w:szCs w:val="24"/>
        </w:rPr>
        <w:t>arodne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skupštine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</w:rPr>
        <w:t>epublike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</w:rPr>
        <w:t>rbije</w:t>
      </w:r>
      <w:r w:rsidR="00D437F5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D437F5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437F5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D437F5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 w:rsidR="004835EE">
        <w:rPr>
          <w:rFonts w:ascii="Arial" w:hAnsi="Arial" w:cs="Arial"/>
          <w:bCs/>
          <w:sz w:val="24"/>
          <w:szCs w:val="24"/>
          <w:lang w:val="sr-Cyrl-RS"/>
        </w:rPr>
        <w:t xml:space="preserve">28. </w:t>
      </w:r>
      <w:r>
        <w:rPr>
          <w:rFonts w:ascii="Arial" w:hAnsi="Arial" w:cs="Arial"/>
          <w:bCs/>
          <w:sz w:val="24"/>
          <w:szCs w:val="24"/>
          <w:lang w:val="sr-Cyrl-RS"/>
        </w:rPr>
        <w:t>marta</w:t>
      </w:r>
      <w:r w:rsidR="004835EE">
        <w:rPr>
          <w:rFonts w:ascii="Arial" w:hAnsi="Arial" w:cs="Arial"/>
          <w:bCs/>
          <w:sz w:val="24"/>
          <w:szCs w:val="24"/>
          <w:lang w:val="sr-Cyrl-RS"/>
        </w:rPr>
        <w:t xml:space="preserve"> 2024</w:t>
      </w:r>
      <w:r w:rsidR="00D437F5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D437F5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7488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221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>, 1</w:t>
      </w:r>
      <w:r w:rsidR="00474882">
        <w:rPr>
          <w:rFonts w:ascii="Arial" w:hAnsi="Arial" w:cs="Arial"/>
          <w:sz w:val="24"/>
          <w:szCs w:val="24"/>
          <w:lang w:val="sr-Cyrl-RS"/>
        </w:rPr>
        <w:t>4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>6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4882">
        <w:rPr>
          <w:rFonts w:ascii="Arial" w:hAnsi="Arial" w:cs="Arial"/>
          <w:sz w:val="24"/>
          <w:szCs w:val="24"/>
          <w:lang w:val="sr-Cyrl-RS"/>
        </w:rPr>
        <w:t>6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>9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17F86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17F86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Palma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817F86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817F86" w:rsidRPr="00E03B36">
        <w:rPr>
          <w:rFonts w:ascii="Arial" w:hAnsi="Arial" w:cs="Arial"/>
          <w:sz w:val="24"/>
          <w:szCs w:val="24"/>
        </w:rPr>
        <w:t>,</w:t>
      </w:r>
      <w:r w:rsidR="00E845F7" w:rsidRPr="00E03B36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817F86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817F86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817F86" w:rsidRPr="00E03B36">
        <w:rPr>
          <w:rFonts w:ascii="Arial" w:hAnsi="Arial" w:cs="Arial"/>
          <w:sz w:val="24"/>
          <w:szCs w:val="24"/>
        </w:rPr>
        <w:t>,</w:t>
      </w:r>
      <w:r w:rsidR="00E845F7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stavi</w:t>
      </w:r>
      <w:r w:rsidR="00817F86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F86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817F86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E845F7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</w:rPr>
        <w:t>redlog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</w:rPr>
        <w:t>dluke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izboru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zamenika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</w:t>
      </w:r>
      <w:r>
        <w:rPr>
          <w:rFonts w:ascii="Arial" w:eastAsia="Times New Roman" w:hAnsi="Arial" w:cs="Arial"/>
          <w:sz w:val="24"/>
          <w:szCs w:val="24"/>
        </w:rPr>
        <w:t>arodne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skupštine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</w:rPr>
        <w:t>epublike</w:t>
      </w:r>
      <w:r w:rsidR="00817F8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</w:rPr>
        <w:t>rbije</w:t>
      </w:r>
      <w:r w:rsidR="00817F86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817F86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17F86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817F86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817F86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817F86" w:rsidRPr="00E03B36">
        <w:rPr>
          <w:rFonts w:ascii="Arial" w:hAnsi="Arial" w:cs="Arial"/>
          <w:sz w:val="24"/>
          <w:szCs w:val="24"/>
        </w:rPr>
        <w:t xml:space="preserve"> </w:t>
      </w:r>
      <w:r w:rsidR="00474882">
        <w:rPr>
          <w:rFonts w:ascii="Arial" w:hAnsi="Arial" w:cs="Arial"/>
          <w:bCs/>
          <w:sz w:val="24"/>
          <w:szCs w:val="24"/>
          <w:lang w:val="sr-Cyrl-RS"/>
        </w:rPr>
        <w:t xml:space="preserve">3. </w:t>
      </w:r>
      <w:r>
        <w:rPr>
          <w:rFonts w:ascii="Arial" w:hAnsi="Arial" w:cs="Arial"/>
          <w:bCs/>
          <w:sz w:val="24"/>
          <w:szCs w:val="24"/>
          <w:lang w:val="sr-Cyrl-RS"/>
        </w:rPr>
        <w:t>aprila</w:t>
      </w:r>
      <w:r w:rsidR="00474882">
        <w:rPr>
          <w:rFonts w:ascii="Arial" w:hAnsi="Arial" w:cs="Arial"/>
          <w:bCs/>
          <w:sz w:val="24"/>
          <w:szCs w:val="24"/>
          <w:lang w:val="sr-Cyrl-RS"/>
        </w:rPr>
        <w:t xml:space="preserve"> 2024</w:t>
      </w:r>
      <w:r w:rsidR="00817F86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4882">
        <w:rPr>
          <w:rFonts w:ascii="Arial" w:hAnsi="Arial" w:cs="Arial"/>
          <w:sz w:val="24"/>
          <w:szCs w:val="24"/>
          <w:lang w:val="sr-Cyrl-RS"/>
        </w:rPr>
        <w:t>220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>, 1</w:t>
      </w:r>
      <w:r w:rsidR="00474882">
        <w:rPr>
          <w:rFonts w:ascii="Arial" w:hAnsi="Arial" w:cs="Arial"/>
          <w:sz w:val="24"/>
          <w:szCs w:val="24"/>
          <w:lang w:val="sr-Cyrl-RS"/>
        </w:rPr>
        <w:t>4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>1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dva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4882">
        <w:rPr>
          <w:rFonts w:ascii="Arial" w:hAnsi="Arial" w:cs="Arial"/>
          <w:sz w:val="24"/>
          <w:szCs w:val="24"/>
        </w:rPr>
        <w:t>77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>)</w:t>
      </w:r>
      <w:r w:rsidR="007021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184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817F8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634038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47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47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7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izmenama</w:t>
      </w:r>
      <w:r w:rsidR="0047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7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dopuni</w:t>
      </w:r>
      <w:r w:rsidR="0047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47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7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lokalnim</w:t>
      </w:r>
      <w:r w:rsidR="0047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izborima</w:t>
      </w:r>
      <w:r w:rsidR="00634038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748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748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634038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634038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634038" w:rsidRPr="00E03B36">
        <w:rPr>
          <w:rFonts w:ascii="Arial" w:hAnsi="Arial" w:cs="Arial"/>
          <w:sz w:val="24"/>
          <w:szCs w:val="24"/>
        </w:rPr>
        <w:t xml:space="preserve"> </w:t>
      </w:r>
      <w:r w:rsidR="00474882">
        <w:rPr>
          <w:rFonts w:ascii="Arial" w:hAnsi="Arial" w:cs="Arial"/>
          <w:sz w:val="24"/>
          <w:szCs w:val="24"/>
          <w:lang w:val="sr-Cyrl-RS"/>
        </w:rPr>
        <w:t>20</w:t>
      </w:r>
      <w:r w:rsidR="00474882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aprila</w:t>
      </w:r>
      <w:r w:rsidR="00474882">
        <w:rPr>
          <w:rFonts w:ascii="Arial" w:hAnsi="Arial" w:cs="Arial"/>
          <w:bCs/>
          <w:sz w:val="24"/>
          <w:szCs w:val="24"/>
          <w:lang w:val="sr-Cyrl-RS"/>
        </w:rPr>
        <w:t xml:space="preserve"> 2024</w:t>
      </w:r>
      <w:r w:rsidR="00634038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222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, 167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4</w:t>
      </w:r>
      <w:r w:rsidR="00634038" w:rsidRPr="00E03B36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4882">
        <w:rPr>
          <w:rFonts w:ascii="Arial" w:hAnsi="Arial" w:cs="Arial"/>
          <w:sz w:val="24"/>
          <w:szCs w:val="24"/>
          <w:lang w:val="sr-Cyrl-RS"/>
        </w:rPr>
        <w:t>)</w:t>
      </w:r>
      <w:r w:rsidR="00CD0E94">
        <w:rPr>
          <w:rFonts w:ascii="Arial" w:hAnsi="Arial" w:cs="Arial"/>
          <w:sz w:val="24"/>
          <w:szCs w:val="24"/>
          <w:lang w:val="sr-Cyrl-RS"/>
        </w:rPr>
        <w:t>.</w:t>
      </w:r>
    </w:p>
    <w:p w:rsidR="009F64E3" w:rsidRDefault="00D07C5A" w:rsidP="002545DD">
      <w:pPr>
        <w:spacing w:before="120" w:after="12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60F7E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147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47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147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9F64E3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F64E3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9F64E3" w:rsidRPr="00E03B36">
        <w:rPr>
          <w:rFonts w:ascii="Arial" w:hAnsi="Arial" w:cs="Arial"/>
          <w:sz w:val="24"/>
          <w:szCs w:val="24"/>
        </w:rPr>
        <w:t xml:space="preserve">,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9F64E3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9F64E3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9F64E3" w:rsidRPr="00E03B36">
        <w:rPr>
          <w:rFonts w:ascii="Arial" w:hAnsi="Arial" w:cs="Arial"/>
          <w:sz w:val="24"/>
          <w:szCs w:val="24"/>
        </w:rPr>
        <w:t>,</w:t>
      </w:r>
      <w:r w:rsidR="00984751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stavi</w:t>
      </w:r>
      <w:r w:rsidR="009F64E3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9F64E3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9F64E3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984751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</w:rPr>
        <w:t>redlog</w:t>
      </w:r>
      <w:r w:rsidR="009F64E3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autentičnog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tumačenja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3464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Okvirnog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protokola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tehničkoj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Kraljevine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Španije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infrastrukturnih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projekata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Međunarodni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ugovori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6/22)</w:t>
      </w:r>
      <w:r w:rsidR="009F64E3" w:rsidRPr="00E03B36">
        <w:rPr>
          <w:rFonts w:ascii="Arial" w:hAnsi="Arial" w:cs="Arial"/>
          <w:sz w:val="24"/>
          <w:szCs w:val="24"/>
          <w:lang w:val="sr-Cyrl-RS"/>
        </w:rPr>
        <w:t>,</w:t>
      </w:r>
      <w:r w:rsidR="009F64E3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45432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45432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podneo</w:t>
      </w:r>
      <w:r w:rsidR="009F64E3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454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45432D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221 </w:t>
      </w:r>
      <w:r>
        <w:rPr>
          <w:rFonts w:ascii="Arial" w:hAnsi="Arial" w:cs="Arial"/>
          <w:bCs/>
          <w:sz w:val="24"/>
          <w:szCs w:val="24"/>
          <w:lang w:val="sr-Cyrl-RS"/>
        </w:rPr>
        <w:t>prisutnog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narodnog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, 64 </w:t>
      </w:r>
      <w:r>
        <w:rPr>
          <w:rFonts w:ascii="Arial" w:hAnsi="Arial" w:cs="Arial"/>
          <w:bCs/>
          <w:sz w:val="24"/>
          <w:szCs w:val="24"/>
          <w:lang w:val="sr-Cyrl-RS"/>
        </w:rPr>
        <w:t>su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glasala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bCs/>
          <w:sz w:val="24"/>
          <w:szCs w:val="24"/>
          <w:lang w:val="sr-Cyrl-RS"/>
        </w:rPr>
        <w:t>protiv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jedan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uzdržao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a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bCs/>
          <w:sz w:val="24"/>
          <w:szCs w:val="24"/>
          <w:lang w:val="sr-Cyrl-RS"/>
        </w:rPr>
        <w:t>nisu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glasala</w:t>
      </w:r>
      <w:r w:rsidR="00552C88">
        <w:rPr>
          <w:rFonts w:ascii="Arial" w:hAnsi="Arial" w:cs="Arial"/>
          <w:bCs/>
          <w:sz w:val="24"/>
          <w:szCs w:val="24"/>
          <w:lang w:val="sr-Cyrl-RS"/>
        </w:rPr>
        <w:t>).</w:t>
      </w:r>
    </w:p>
    <w:p w:rsidR="00E60CD0" w:rsidRPr="00E60CD0" w:rsidRDefault="00D07C5A" w:rsidP="002545DD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Narodna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većinom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glasova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222 </w:t>
      </w:r>
      <w:r>
        <w:rPr>
          <w:rFonts w:ascii="Arial" w:hAnsi="Arial" w:cs="Arial"/>
          <w:bCs/>
          <w:sz w:val="24"/>
          <w:szCs w:val="24"/>
          <w:lang w:val="sr-Cyrl-RS"/>
        </w:rPr>
        <w:t>prisutna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, 163 </w:t>
      </w:r>
      <w:r>
        <w:rPr>
          <w:rFonts w:ascii="Arial" w:hAnsi="Arial" w:cs="Arial"/>
          <w:bCs/>
          <w:sz w:val="24"/>
          <w:szCs w:val="24"/>
          <w:lang w:val="sr-Cyrl-RS"/>
        </w:rPr>
        <w:t>su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glasala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jedan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protiv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58 </w:t>
      </w:r>
      <w:r>
        <w:rPr>
          <w:rFonts w:ascii="Arial" w:hAnsi="Arial" w:cs="Arial"/>
          <w:bCs/>
          <w:sz w:val="24"/>
          <w:szCs w:val="24"/>
          <w:lang w:val="sr-Cyrl-RS"/>
        </w:rPr>
        <w:t>nije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glasalo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RS"/>
        </w:rPr>
        <w:t>prihvatila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Milenka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Jovanova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pretres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pojedinostima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Predlogu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zakona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iz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tačke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bCs/>
          <w:sz w:val="24"/>
          <w:szCs w:val="24"/>
          <w:lang w:val="sr-Cyrl-RS"/>
        </w:rPr>
        <w:t>predloženog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dnevnog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obavi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odmah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završetku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načelnog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pretresa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Predloga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zakona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763BB4" w:rsidRDefault="00D07C5A" w:rsidP="002545D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222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50E">
        <w:rPr>
          <w:rFonts w:ascii="Arial" w:hAnsi="Arial" w:cs="Arial"/>
          <w:sz w:val="24"/>
          <w:szCs w:val="24"/>
          <w:lang w:val="sr-Cyrl-RS"/>
        </w:rPr>
        <w:t>, 153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7350E">
        <w:rPr>
          <w:rFonts w:ascii="Arial" w:hAnsi="Arial" w:cs="Arial"/>
          <w:sz w:val="24"/>
          <w:szCs w:val="24"/>
          <w:lang w:val="sr-Cyrl-RS"/>
        </w:rPr>
        <w:t>26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F5F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F5F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F5F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F5FCC">
        <w:rPr>
          <w:rFonts w:ascii="Arial" w:hAnsi="Arial" w:cs="Arial"/>
          <w:sz w:val="24"/>
          <w:szCs w:val="24"/>
          <w:lang w:val="sr-Cyrl-RS"/>
        </w:rPr>
        <w:t xml:space="preserve"> 2024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63BB4">
        <w:rPr>
          <w:rFonts w:ascii="Arial" w:hAnsi="Arial" w:cs="Arial"/>
          <w:sz w:val="24"/>
          <w:szCs w:val="24"/>
          <w:lang w:val="sr-Cyrl-RS"/>
        </w:rPr>
        <w:t>.</w:t>
      </w:r>
    </w:p>
    <w:p w:rsidR="002C2679" w:rsidRDefault="002C2679" w:rsidP="002C2679">
      <w:pPr>
        <w:spacing w:before="120" w:after="120" w:line="240" w:lineRule="auto"/>
        <w:ind w:right="-9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*</w:t>
      </w:r>
    </w:p>
    <w:p w:rsidR="00250FD3" w:rsidRDefault="00D07C5A" w:rsidP="002545D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Pisanim</w:t>
      </w:r>
      <w:r w:rsidR="006F76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putem</w:t>
      </w:r>
      <w:r w:rsidR="00763BB4">
        <w:rPr>
          <w:rFonts w:ascii="Arial" w:hAnsi="Arial" w:cs="Arial"/>
          <w:sz w:val="24"/>
          <w:szCs w:val="24"/>
          <w:lang w:val="sr-Cyrl-RS"/>
        </w:rPr>
        <w:t>,</w:t>
      </w:r>
      <w:r w:rsidR="006F76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159.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A6F72">
        <w:rPr>
          <w:rFonts w:ascii="Arial" w:hAnsi="Arial" w:cs="Arial"/>
          <w:sz w:val="24"/>
          <w:szCs w:val="24"/>
          <w:lang w:val="sr-Cyrl-RS"/>
        </w:rPr>
        <w:t>,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povučeni</w:t>
      </w:r>
      <w:r w:rsidR="006F76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24B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E100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procedure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sme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Palma</w:t>
      </w:r>
      <w:r w:rsidR="00250FD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763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250FD3">
        <w:rPr>
          <w:rFonts w:ascii="Arial" w:hAnsi="Arial" w:cs="Arial"/>
          <w:sz w:val="24"/>
          <w:szCs w:val="24"/>
          <w:lang w:val="sr-Cyrl-RS"/>
        </w:rPr>
        <w:t>.</w:t>
      </w:r>
    </w:p>
    <w:p w:rsidR="006F4F9C" w:rsidRPr="00E03B36" w:rsidRDefault="002C2679" w:rsidP="002C2679">
      <w:pPr>
        <w:spacing w:before="120" w:after="120" w:line="240" w:lineRule="auto"/>
        <w:ind w:right="-9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*</w:t>
      </w:r>
    </w:p>
    <w:p w:rsidR="00BF1E6B" w:rsidRPr="00E03B36" w:rsidRDefault="00D07C5A" w:rsidP="002545DD">
      <w:pPr>
        <w:spacing w:before="120" w:after="120" w:line="240" w:lineRule="auto"/>
        <w:ind w:right="-91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Tako</w:t>
      </w:r>
      <w:r w:rsidR="00BF1E6B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utvrđeni</w:t>
      </w:r>
      <w:r w:rsidR="00BF1E6B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dnevni</w:t>
      </w:r>
      <w:r w:rsidR="00BF1E6B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</w:t>
      </w:r>
      <w:r w:rsidR="00BF1E6B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</w:t>
      </w:r>
      <w:r w:rsidR="00BF1E6B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sledeći</w:t>
      </w:r>
      <w:r w:rsidR="00BF1E6B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9B3AA8" w:rsidRPr="00F7658B" w:rsidRDefault="00D07C5A" w:rsidP="002545DD">
      <w:pPr>
        <w:pStyle w:val="ListParagraph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765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765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765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F765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765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dopuni</w:t>
      </w:r>
      <w:r w:rsidR="00F765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765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765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lokalnim</w:t>
      </w:r>
      <w:r w:rsidR="00F765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izborima</w:t>
      </w:r>
      <w:r w:rsidR="009B3AA8" w:rsidRPr="00E03B36">
        <w:rPr>
          <w:rFonts w:ascii="Arial" w:hAnsi="Arial" w:cs="Arial"/>
          <w:sz w:val="24"/>
          <w:szCs w:val="24"/>
          <w:lang w:val="sr-Cyrl-RS"/>
        </w:rPr>
        <w:t>,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su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184 </w:t>
      </w:r>
      <w:r>
        <w:rPr>
          <w:rFonts w:ascii="Arial" w:hAnsi="Arial" w:cs="Arial"/>
          <w:bCs/>
          <w:sz w:val="24"/>
          <w:szCs w:val="24"/>
          <w:lang w:val="sr-Cyrl-RS"/>
        </w:rPr>
        <w:t>narodna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Narodnoj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skupštini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9B3AA8" w:rsidRPr="00E03B36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9B3AA8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7658B">
        <w:rPr>
          <w:rFonts w:ascii="Arial" w:hAnsi="Arial" w:cs="Arial"/>
          <w:bCs/>
          <w:sz w:val="24"/>
          <w:szCs w:val="24"/>
        </w:rPr>
        <w:t>011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>-1054/24</w:t>
      </w:r>
      <w:r w:rsidR="009B3AA8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9B3AA8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7658B">
        <w:rPr>
          <w:rFonts w:ascii="Arial" w:hAnsi="Arial" w:cs="Arial"/>
          <w:bCs/>
          <w:sz w:val="24"/>
          <w:szCs w:val="24"/>
        </w:rPr>
        <w:t>20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aprila</w:t>
      </w:r>
      <w:r w:rsidR="00F7658B">
        <w:rPr>
          <w:rFonts w:ascii="Arial" w:hAnsi="Arial" w:cs="Arial"/>
          <w:bCs/>
          <w:sz w:val="24"/>
          <w:szCs w:val="24"/>
          <w:lang w:val="sr-Cyrl-RS"/>
        </w:rPr>
        <w:t xml:space="preserve"> 2024</w:t>
      </w:r>
      <w:r w:rsidR="009B3AA8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9B3AA8" w:rsidRPr="00E03B36">
        <w:rPr>
          <w:rFonts w:ascii="Arial" w:hAnsi="Arial" w:cs="Arial"/>
          <w:bCs/>
          <w:sz w:val="24"/>
          <w:szCs w:val="24"/>
          <w:lang w:val="sr-Cyrl-RS"/>
        </w:rPr>
        <w:t>)</w:t>
      </w:r>
    </w:p>
    <w:p w:rsidR="00F7658B" w:rsidRDefault="00F7658B" w:rsidP="00F7658B">
      <w:pPr>
        <w:pStyle w:val="ListParagraph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658B" w:rsidRPr="00E03B36" w:rsidRDefault="00F7658B" w:rsidP="00F7658B">
      <w:pPr>
        <w:pStyle w:val="ListParagraph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C3C22" w:rsidRPr="004C3C22" w:rsidRDefault="00D07C5A" w:rsidP="004C3C22">
      <w:pPr>
        <w:spacing w:before="120" w:after="12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>tački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>dnevnog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ru-RU"/>
        </w:rPr>
        <w:t>reda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  – 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PREDLOG</w:t>
      </w:r>
      <w:r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U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 xml:space="preserve"> 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ZAKONA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IZMENAMA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DOPUNI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ZAKONA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LOKALNIM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IZBORIMA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.</w:t>
      </w:r>
    </w:p>
    <w:p w:rsidR="004C3C22" w:rsidRPr="004C3C22" w:rsidRDefault="00D07C5A" w:rsidP="004C3C22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otvorila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3C22" w:rsidRPr="004C3C22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4C3C22" w:rsidRPr="004C3C22" w:rsidRDefault="00D07C5A" w:rsidP="004C3C22">
      <w:pPr>
        <w:tabs>
          <w:tab w:val="left" w:pos="1800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obrazložio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3C22" w:rsidRPr="004C3C22" w:rsidRDefault="00D07C5A" w:rsidP="004C3C22">
      <w:pPr>
        <w:tabs>
          <w:tab w:val="left" w:pos="180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načelnom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Ekološki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ustanak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Demokratska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DS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Zdravko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Ponoš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CENTAR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SRCE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Zdravko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Ponoš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ZELENO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LEVI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FRONT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NE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DAVIMO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BEOGRAD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Pavlović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NOVI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DSS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POKS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NADA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>)</w:t>
      </w:r>
      <w:r w:rsidR="0087279B">
        <w:rPr>
          <w:rFonts w:ascii="Arial" w:eastAsia="Calibri" w:hAnsi="Arial" w:cs="Arial"/>
          <w:sz w:val="24"/>
          <w:szCs w:val="24"/>
          <w:lang w:val="sr-Cyrl-RS"/>
        </w:rPr>
        <w:t>,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Petar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Petković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Đilas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slobode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Đilas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>).</w:t>
      </w:r>
    </w:p>
    <w:p w:rsidR="004C3C22" w:rsidRPr="004C3C22" w:rsidRDefault="00D07C5A" w:rsidP="004C3C22">
      <w:pPr>
        <w:tabs>
          <w:tab w:val="left" w:pos="1800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>.</w:t>
      </w:r>
    </w:p>
    <w:p w:rsidR="004C3C22" w:rsidRPr="004C3C22" w:rsidRDefault="00D07C5A" w:rsidP="004C3C22">
      <w:pPr>
        <w:tabs>
          <w:tab w:val="left" w:pos="1800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načelnog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pokret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4C3C22" w:rsidRPr="004C3C22">
        <w:rPr>
          <w:rFonts w:ascii="Arial" w:eastAsia="Calibri" w:hAnsi="Arial" w:cs="Arial"/>
          <w:sz w:val="24"/>
          <w:szCs w:val="24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Novo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lice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. 100.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usledile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Pavlović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glas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.  </w:t>
      </w:r>
    </w:p>
    <w:p w:rsidR="004C3C22" w:rsidRPr="004C3C22" w:rsidRDefault="004C3C22" w:rsidP="004C3C22">
      <w:pPr>
        <w:tabs>
          <w:tab w:val="left" w:pos="1800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C3C22" w:rsidRPr="004C3C22" w:rsidRDefault="004C3C22" w:rsidP="004D72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4C3C22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4C3C22" w:rsidRPr="004C3C22" w:rsidRDefault="004C3C22" w:rsidP="004D72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4C3C22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4C3C2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4C3C22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4C3C22" w:rsidRPr="004C3C22" w:rsidRDefault="00D07C5A" w:rsidP="004C3C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. 132.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133.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isteka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vremena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koje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su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izabrani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narodnim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poslanicim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: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ariji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V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ojinović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S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lavici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Š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krbić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 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N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ikoli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S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elakoviću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M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ilošu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V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učeviću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P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redragu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B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andiću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N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astasji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>B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aković</w:t>
      </w:r>
      <w:r w:rsidR="004C3C22" w:rsidRPr="004C3C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danom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podnošenja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ostavk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e</w:t>
      </w:r>
      <w:r w:rsidR="004C3C22" w:rsidRPr="004C3C2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C3C22" w:rsidRPr="004C3C22" w:rsidRDefault="00D07C5A" w:rsidP="004C3C22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izvršiće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popunjavanje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upražnjenih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>.</w:t>
      </w:r>
    </w:p>
    <w:p w:rsidR="004C3C22" w:rsidRPr="004C3C22" w:rsidRDefault="004C3C22" w:rsidP="004C3C22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</w:p>
    <w:p w:rsidR="004C3C22" w:rsidRPr="004C3C22" w:rsidRDefault="004C3C22" w:rsidP="004D72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4C3C22">
        <w:rPr>
          <w:rFonts w:ascii="Arial" w:eastAsia="Times New Roman" w:hAnsi="Arial" w:cs="Arial"/>
          <w:sz w:val="24"/>
          <w:szCs w:val="24"/>
          <w:lang w:eastAsia="sr-Latn-CS"/>
        </w:rPr>
        <w:lastRenderedPageBreak/>
        <w:t xml:space="preserve">* </w:t>
      </w:r>
      <w:r w:rsidRPr="004C3C22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4C3C22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4C3C22" w:rsidRPr="004C3C22" w:rsidRDefault="004C3C22" w:rsidP="004D72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4C3C22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4C3C22" w:rsidRPr="004C3C22" w:rsidRDefault="004C3C22" w:rsidP="004C3C22">
      <w:pPr>
        <w:tabs>
          <w:tab w:val="left" w:pos="1800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C3C22" w:rsidRPr="004C3C22" w:rsidRDefault="00D07C5A" w:rsidP="004C3C22">
      <w:pPr>
        <w:spacing w:before="120" w:after="120" w:line="240" w:lineRule="auto"/>
        <w:ind w:right="-90"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načelnog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Ahmedin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Škrijelj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Pavlović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Nestorović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Janjić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Dobrica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</w:t>
      </w:r>
      <w:r>
        <w:rPr>
          <w:rFonts w:ascii="Arial" w:eastAsia="Times New Roman" w:hAnsi="Arial" w:cs="Arial"/>
          <w:sz w:val="24"/>
          <w:szCs w:val="24"/>
          <w:lang w:val="sr-Cyrl-CS"/>
        </w:rPr>
        <w:t>atim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Radoslav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Milojičić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Mijatović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Slobodan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Cvejić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Stanković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Slađana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Rastislav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Dinić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Antonijević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Parandilović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Miloljub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Albijanić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Parandilovića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Radoslav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Milojičić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usledile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Parandilovića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Radoslava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Milojičića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Parandilovića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Slobodan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Petrović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Nikezić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Filip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Tatalović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Demokratska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DS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Ekološki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ustanak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izrekla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Jerinić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ZELENO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LEVI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FRONT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NE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DAVIMO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BEOGRAD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povredu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ukazala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4C3C22" w:rsidRPr="004C3C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Zdravković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Jerinić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C3C22" w:rsidRPr="004C3C22">
        <w:rPr>
          <w:rFonts w:ascii="Arial" w:hAnsi="Arial" w:cs="Arial"/>
          <w:sz w:val="24"/>
          <w:szCs w:val="24"/>
          <w:lang w:val="sr-Cyrl-RS"/>
        </w:rPr>
        <w:t>.</w:t>
      </w:r>
    </w:p>
    <w:p w:rsidR="004C3C22" w:rsidRPr="004C3C22" w:rsidRDefault="00D07C5A" w:rsidP="004C3C22">
      <w:pPr>
        <w:spacing w:before="120" w:after="12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4C3C22" w:rsidRPr="004C3C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4C3C22" w:rsidRPr="004C3C2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C3C22" w:rsidRPr="004C3C2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4C3C22" w:rsidRPr="004C3C2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4C3C22" w:rsidRPr="004C3C2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4C3C22" w:rsidRPr="004C3C2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PREDLOG</w:t>
      </w:r>
      <w:r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U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 xml:space="preserve"> 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ZAKONA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IZMENAMA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DOPUNI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ZAKONA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LOKALNIM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IZBORIMA</w:t>
      </w:r>
      <w:r w:rsidR="004C3C22" w:rsidRPr="004C3C22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.</w:t>
      </w:r>
    </w:p>
    <w:p w:rsidR="004C3C22" w:rsidRPr="004C3C22" w:rsidRDefault="00D07C5A" w:rsidP="004C3C2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>, o</w:t>
      </w:r>
      <w:r>
        <w:rPr>
          <w:rFonts w:ascii="Arial" w:eastAsia="Times New Roman" w:hAnsi="Arial" w:cs="Arial"/>
          <w:sz w:val="24"/>
          <w:szCs w:val="24"/>
          <w:lang w:val="sr-Cyrl-CS"/>
        </w:rPr>
        <w:t>tvorila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pojedinostima</w:t>
      </w:r>
      <w:r w:rsidR="004C3C22" w:rsidRPr="004C3C2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3C22" w:rsidRPr="004C3C22" w:rsidRDefault="00D07C5A" w:rsidP="004C3C22">
      <w:pPr>
        <w:pStyle w:val="NormalWeb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hd w:val="clear" w:color="auto" w:fill="ECEFF0"/>
        </w:rPr>
      </w:pP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</w:t>
      </w:r>
      <w:r>
        <w:rPr>
          <w:rFonts w:ascii="Arial" w:hAnsi="Arial" w:cs="Arial"/>
        </w:rPr>
        <w:t>a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</w:t>
      </w:r>
      <w:r w:rsidR="004C3C22" w:rsidRPr="004C3C22">
        <w:rPr>
          <w:rFonts w:ascii="Arial" w:hAnsi="Arial" w:cs="Arial"/>
        </w:rPr>
        <w:t xml:space="preserve"> 1. </w:t>
      </w:r>
      <w:r>
        <w:rPr>
          <w:rFonts w:ascii="Arial" w:hAnsi="Arial" w:cs="Arial"/>
          <w:lang w:val="sr-Cyrl-RS"/>
        </w:rPr>
        <w:t>koji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istovetnom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tekstu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podneli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zajedno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narodni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</w:t>
      </w:r>
      <w:r>
        <w:rPr>
          <w:rFonts w:ascii="Arial" w:hAnsi="Arial" w:cs="Arial"/>
          <w:lang w:val="sr-Cyrl-RS"/>
        </w:rPr>
        <w:t>ci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Miloš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Jovanović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Dejan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Šulkić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Predrag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Marsenić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Zoran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Sandić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lastRenderedPageBreak/>
        <w:t>Zoran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Stojanović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Slađana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Miletić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Slađana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Radisavljević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zajedno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lang w:val="sr-Cyrl-RS"/>
        </w:rPr>
        <w:t>sa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ispravkom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</w:rPr>
        <w:t>narodni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</w:t>
      </w:r>
      <w:r>
        <w:rPr>
          <w:rFonts w:ascii="Arial" w:hAnsi="Arial" w:cs="Arial"/>
          <w:lang w:val="sr-Cyrl-RS"/>
        </w:rPr>
        <w:t>ici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Zdravko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Ponoš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Stefan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Janjić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Tijana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Perić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Diligenski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prof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Dragan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Delić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prof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Cvejić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Tatjana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Marković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Topalović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Ilić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Petrović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Verica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Milanović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zajedno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</w:rPr>
        <w:t>narodni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lang w:val="sr-Cyrl-RS"/>
        </w:rPr>
        <w:t>slanici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arinika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T</w:t>
      </w:r>
      <w:r>
        <w:rPr>
          <w:rFonts w:ascii="Arial" w:hAnsi="Arial" w:cs="Arial"/>
          <w:color w:val="000000"/>
        </w:rPr>
        <w:t>epi</w:t>
      </w:r>
      <w:r>
        <w:rPr>
          <w:rFonts w:ascii="Arial" w:hAnsi="Arial" w:cs="Arial"/>
          <w:color w:val="000000"/>
          <w:lang w:val="sr-Cyrl-RS"/>
        </w:rPr>
        <w:t>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</w:t>
      </w:r>
      <w:r>
        <w:rPr>
          <w:rFonts w:ascii="Arial" w:hAnsi="Arial" w:cs="Arial"/>
          <w:color w:val="000000"/>
        </w:rPr>
        <w:t>ragan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</w:t>
      </w:r>
      <w:r>
        <w:rPr>
          <w:rFonts w:ascii="Arial" w:hAnsi="Arial" w:cs="Arial"/>
          <w:color w:val="000000"/>
        </w:rPr>
        <w:t>ilas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G</w:t>
      </w:r>
      <w:r>
        <w:rPr>
          <w:rFonts w:ascii="Arial" w:hAnsi="Arial" w:cs="Arial"/>
          <w:color w:val="000000"/>
        </w:rPr>
        <w:t>oran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etrović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eđa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itrović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B</w:t>
      </w:r>
      <w:r>
        <w:rPr>
          <w:rFonts w:ascii="Arial" w:hAnsi="Arial" w:cs="Arial"/>
          <w:color w:val="000000"/>
        </w:rPr>
        <w:t>ork</w:t>
      </w:r>
      <w:r>
        <w:rPr>
          <w:rFonts w:ascii="Arial" w:hAnsi="Arial" w:cs="Arial"/>
          <w:color w:val="000000"/>
          <w:lang w:val="sr-Cyrl-RS"/>
        </w:rPr>
        <w:t>o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</w:t>
      </w:r>
      <w:r>
        <w:rPr>
          <w:rFonts w:ascii="Arial" w:hAnsi="Arial" w:cs="Arial"/>
          <w:color w:val="000000"/>
        </w:rPr>
        <w:t>tefanović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J</w:t>
      </w:r>
      <w:r>
        <w:rPr>
          <w:rFonts w:ascii="Arial" w:hAnsi="Arial" w:cs="Arial"/>
          <w:color w:val="000000"/>
        </w:rPr>
        <w:t>elena</w:t>
      </w:r>
      <w:r w:rsidR="004C3C22" w:rsidRPr="004C3C22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ilošević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I</w:t>
      </w:r>
      <w:r>
        <w:rPr>
          <w:rFonts w:ascii="Arial" w:hAnsi="Arial" w:cs="Arial"/>
          <w:color w:val="000000"/>
        </w:rPr>
        <w:t>rena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Ž</w:t>
      </w:r>
      <w:r>
        <w:rPr>
          <w:rFonts w:ascii="Arial" w:hAnsi="Arial" w:cs="Arial"/>
          <w:color w:val="000000"/>
        </w:rPr>
        <w:t>ivković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J</w:t>
      </w:r>
      <w:r>
        <w:rPr>
          <w:rFonts w:ascii="Arial" w:hAnsi="Arial" w:cs="Arial"/>
          <w:color w:val="000000"/>
        </w:rPr>
        <w:t>elena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</w:t>
      </w:r>
      <w:r>
        <w:rPr>
          <w:rFonts w:ascii="Arial" w:hAnsi="Arial" w:cs="Arial"/>
          <w:color w:val="000000"/>
        </w:rPr>
        <w:t>pirić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Ž</w:t>
      </w:r>
      <w:r>
        <w:rPr>
          <w:rFonts w:ascii="Arial" w:hAnsi="Arial" w:cs="Arial"/>
          <w:color w:val="000000"/>
        </w:rPr>
        <w:t>eljko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V</w:t>
      </w:r>
      <w:r>
        <w:rPr>
          <w:rFonts w:ascii="Arial" w:hAnsi="Arial" w:cs="Arial"/>
          <w:color w:val="000000"/>
        </w:rPr>
        <w:t>eselinović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S</w:t>
      </w:r>
      <w:r>
        <w:rPr>
          <w:rFonts w:ascii="Arial" w:hAnsi="Arial" w:cs="Arial"/>
          <w:color w:val="000000"/>
        </w:rPr>
        <w:t>onja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erna</w:t>
      </w:r>
      <w:r>
        <w:rPr>
          <w:rFonts w:ascii="Arial" w:hAnsi="Arial" w:cs="Arial"/>
          <w:color w:val="000000"/>
          <w:lang w:val="sr-Cyrl-RS"/>
        </w:rPr>
        <w:t>t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</w:t>
      </w:r>
      <w:r>
        <w:rPr>
          <w:rFonts w:ascii="Arial" w:hAnsi="Arial" w:cs="Arial"/>
          <w:color w:val="000000"/>
        </w:rPr>
        <w:t>ušan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N</w:t>
      </w:r>
      <w:r>
        <w:rPr>
          <w:rFonts w:ascii="Arial" w:hAnsi="Arial" w:cs="Arial"/>
          <w:color w:val="000000"/>
        </w:rPr>
        <w:t>ikezić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</w:t>
      </w:r>
      <w:r>
        <w:rPr>
          <w:rFonts w:ascii="Arial" w:hAnsi="Arial" w:cs="Arial"/>
          <w:color w:val="000000"/>
        </w:rPr>
        <w:t>alibor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J</w:t>
      </w:r>
      <w:r>
        <w:rPr>
          <w:rFonts w:ascii="Arial" w:hAnsi="Arial" w:cs="Arial"/>
          <w:color w:val="000000"/>
        </w:rPr>
        <w:t>ekić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B</w:t>
      </w:r>
      <w:r>
        <w:rPr>
          <w:rFonts w:ascii="Arial" w:hAnsi="Arial" w:cs="Arial"/>
          <w:color w:val="000000"/>
        </w:rPr>
        <w:t>ran</w:t>
      </w:r>
      <w:r>
        <w:rPr>
          <w:rFonts w:ascii="Arial" w:hAnsi="Arial" w:cs="Arial"/>
          <w:color w:val="000000"/>
          <w:lang w:val="sr-Cyrl-RS"/>
        </w:rPr>
        <w:t>ko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iljuš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ila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opović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T</w:t>
      </w:r>
      <w:r>
        <w:rPr>
          <w:rFonts w:ascii="Arial" w:hAnsi="Arial" w:cs="Arial"/>
          <w:color w:val="000000"/>
        </w:rPr>
        <w:t>atjana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ašić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</w:t>
      </w:r>
      <w:r>
        <w:rPr>
          <w:rFonts w:ascii="Arial" w:hAnsi="Arial" w:cs="Arial"/>
          <w:color w:val="000000"/>
        </w:rPr>
        <w:t>orđo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</w:t>
      </w:r>
      <w:r>
        <w:rPr>
          <w:rFonts w:ascii="Arial" w:hAnsi="Arial" w:cs="Arial"/>
          <w:color w:val="000000"/>
        </w:rPr>
        <w:t>orđić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učestvovali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su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narodni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poslanici</w:t>
      </w:r>
      <w:r w:rsidR="004C3C22" w:rsidRPr="004C3C22">
        <w:rPr>
          <w:rFonts w:ascii="Arial" w:hAnsi="Arial" w:cs="Arial"/>
          <w:color w:val="000000"/>
          <w:lang w:val="sr-Cyrl-RS"/>
        </w:rPr>
        <w:t>: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Jelena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Milošević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Dejan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Šulkić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Verica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Milanović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Bogdan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Radovanović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Slavica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Radovanović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>.</w:t>
      </w:r>
      <w:proofErr w:type="gramEnd"/>
      <w:r w:rsidR="004C3C22" w:rsidRPr="004C3C22">
        <w:rPr>
          <w:rFonts w:ascii="Arial" w:hAnsi="Arial" w:cs="Arial"/>
          <w:color w:val="000000"/>
          <w:shd w:val="clear" w:color="auto" w:fill="ECEFF0"/>
          <w:lang w:val="sr-Cyrl-RS"/>
        </w:rPr>
        <w:t xml:space="preserve"> </w:t>
      </w:r>
    </w:p>
    <w:p w:rsidR="004C3C22" w:rsidRPr="004C3C22" w:rsidRDefault="00D07C5A" w:rsidP="004C3C22">
      <w:pPr>
        <w:pStyle w:val="NormalWeb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hd w:val="clear" w:color="auto" w:fill="ECEFF0"/>
        </w:rPr>
      </w:pP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</w:t>
      </w:r>
      <w:r>
        <w:rPr>
          <w:rFonts w:ascii="Arial" w:hAnsi="Arial" w:cs="Arial"/>
        </w:rPr>
        <w:t>a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</w:t>
      </w:r>
      <w:r w:rsidR="004C3C22" w:rsidRPr="004C3C22">
        <w:rPr>
          <w:rFonts w:ascii="Arial" w:hAnsi="Arial" w:cs="Arial"/>
        </w:rPr>
        <w:t xml:space="preserve"> </w:t>
      </w:r>
      <w:r w:rsidR="004C3C22" w:rsidRPr="004C3C22">
        <w:rPr>
          <w:rFonts w:ascii="Arial" w:hAnsi="Arial" w:cs="Arial"/>
          <w:lang w:val="sr-Cyrl-RS"/>
        </w:rPr>
        <w:t>2</w:t>
      </w:r>
      <w:r w:rsidR="004C3C22" w:rsidRPr="004C3C2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istovetnom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tekstu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podneli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zajedno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narodni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</w:t>
      </w:r>
      <w:r>
        <w:rPr>
          <w:rFonts w:ascii="Arial" w:hAnsi="Arial" w:cs="Arial"/>
          <w:lang w:val="sr-Cyrl-RS"/>
        </w:rPr>
        <w:t>ci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Miloš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Jovanović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Dejan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Šulkić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Predrag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Marsenić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Zoran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Sandić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Zoran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Stojanović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Slađana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Miletić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Slađana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Radisavljević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zajedno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lang w:val="sr-Cyrl-RS"/>
        </w:rPr>
        <w:t>sa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ispravkom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</w:rPr>
        <w:t>narodni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</w:t>
      </w:r>
      <w:r>
        <w:rPr>
          <w:rFonts w:ascii="Arial" w:hAnsi="Arial" w:cs="Arial"/>
          <w:lang w:val="sr-Cyrl-RS"/>
        </w:rPr>
        <w:t>ici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Zdravko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Ponoš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Stefan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Janjić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Tijana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Perić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Diligenski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prof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Dragan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Delić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prof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Cvejić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Tatjana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Marković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Topalović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Ilić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Petrović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Verica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Milanović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zajedno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</w:rPr>
        <w:t>narodni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lang w:val="sr-Cyrl-RS"/>
        </w:rPr>
        <w:t>slanici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arinika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T</w:t>
      </w:r>
      <w:r>
        <w:rPr>
          <w:rFonts w:ascii="Arial" w:hAnsi="Arial" w:cs="Arial"/>
          <w:color w:val="000000"/>
        </w:rPr>
        <w:t>epi</w:t>
      </w:r>
      <w:r>
        <w:rPr>
          <w:rFonts w:ascii="Arial" w:hAnsi="Arial" w:cs="Arial"/>
          <w:color w:val="000000"/>
          <w:lang w:val="sr-Cyrl-RS"/>
        </w:rPr>
        <w:t>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</w:t>
      </w:r>
      <w:r>
        <w:rPr>
          <w:rFonts w:ascii="Arial" w:hAnsi="Arial" w:cs="Arial"/>
          <w:color w:val="000000"/>
        </w:rPr>
        <w:t>ragan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</w:t>
      </w:r>
      <w:r>
        <w:rPr>
          <w:rFonts w:ascii="Arial" w:hAnsi="Arial" w:cs="Arial"/>
          <w:color w:val="000000"/>
        </w:rPr>
        <w:t>ilas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G</w:t>
      </w:r>
      <w:r>
        <w:rPr>
          <w:rFonts w:ascii="Arial" w:hAnsi="Arial" w:cs="Arial"/>
          <w:color w:val="000000"/>
        </w:rPr>
        <w:t>oran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etrović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eđa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itrović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B</w:t>
      </w:r>
      <w:r>
        <w:rPr>
          <w:rFonts w:ascii="Arial" w:hAnsi="Arial" w:cs="Arial"/>
          <w:color w:val="000000"/>
        </w:rPr>
        <w:t>ork</w:t>
      </w:r>
      <w:r>
        <w:rPr>
          <w:rFonts w:ascii="Arial" w:hAnsi="Arial" w:cs="Arial"/>
          <w:color w:val="000000"/>
          <w:lang w:val="sr-Cyrl-RS"/>
        </w:rPr>
        <w:t>o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</w:t>
      </w:r>
      <w:r>
        <w:rPr>
          <w:rFonts w:ascii="Arial" w:hAnsi="Arial" w:cs="Arial"/>
          <w:color w:val="000000"/>
        </w:rPr>
        <w:t>tefanović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J</w:t>
      </w:r>
      <w:r>
        <w:rPr>
          <w:rFonts w:ascii="Arial" w:hAnsi="Arial" w:cs="Arial"/>
          <w:color w:val="000000"/>
        </w:rPr>
        <w:t>elena</w:t>
      </w:r>
      <w:r w:rsidR="004C3C22" w:rsidRPr="004C3C22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ilošević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I</w:t>
      </w:r>
      <w:r>
        <w:rPr>
          <w:rFonts w:ascii="Arial" w:hAnsi="Arial" w:cs="Arial"/>
          <w:color w:val="000000"/>
        </w:rPr>
        <w:t>rena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Ž</w:t>
      </w:r>
      <w:r>
        <w:rPr>
          <w:rFonts w:ascii="Arial" w:hAnsi="Arial" w:cs="Arial"/>
          <w:color w:val="000000"/>
        </w:rPr>
        <w:t>ivković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J</w:t>
      </w:r>
      <w:r>
        <w:rPr>
          <w:rFonts w:ascii="Arial" w:hAnsi="Arial" w:cs="Arial"/>
          <w:color w:val="000000"/>
        </w:rPr>
        <w:t>elena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</w:t>
      </w:r>
      <w:r>
        <w:rPr>
          <w:rFonts w:ascii="Arial" w:hAnsi="Arial" w:cs="Arial"/>
          <w:color w:val="000000"/>
        </w:rPr>
        <w:t>pirić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Ž</w:t>
      </w:r>
      <w:r>
        <w:rPr>
          <w:rFonts w:ascii="Arial" w:hAnsi="Arial" w:cs="Arial"/>
          <w:color w:val="000000"/>
        </w:rPr>
        <w:t>eljko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V</w:t>
      </w:r>
      <w:r>
        <w:rPr>
          <w:rFonts w:ascii="Arial" w:hAnsi="Arial" w:cs="Arial"/>
          <w:color w:val="000000"/>
        </w:rPr>
        <w:t>eselinović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S</w:t>
      </w:r>
      <w:r>
        <w:rPr>
          <w:rFonts w:ascii="Arial" w:hAnsi="Arial" w:cs="Arial"/>
          <w:color w:val="000000"/>
        </w:rPr>
        <w:t>onja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erna</w:t>
      </w:r>
      <w:r>
        <w:rPr>
          <w:rFonts w:ascii="Arial" w:hAnsi="Arial" w:cs="Arial"/>
          <w:color w:val="000000"/>
          <w:lang w:val="sr-Cyrl-RS"/>
        </w:rPr>
        <w:t>t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</w:t>
      </w:r>
      <w:r>
        <w:rPr>
          <w:rFonts w:ascii="Arial" w:hAnsi="Arial" w:cs="Arial"/>
          <w:color w:val="000000"/>
        </w:rPr>
        <w:t>ušan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N</w:t>
      </w:r>
      <w:r>
        <w:rPr>
          <w:rFonts w:ascii="Arial" w:hAnsi="Arial" w:cs="Arial"/>
          <w:color w:val="000000"/>
        </w:rPr>
        <w:t>ikezić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</w:t>
      </w:r>
      <w:r>
        <w:rPr>
          <w:rFonts w:ascii="Arial" w:hAnsi="Arial" w:cs="Arial"/>
          <w:color w:val="000000"/>
        </w:rPr>
        <w:t>alibor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J</w:t>
      </w:r>
      <w:r>
        <w:rPr>
          <w:rFonts w:ascii="Arial" w:hAnsi="Arial" w:cs="Arial"/>
          <w:color w:val="000000"/>
        </w:rPr>
        <w:t>ekić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B</w:t>
      </w:r>
      <w:r>
        <w:rPr>
          <w:rFonts w:ascii="Arial" w:hAnsi="Arial" w:cs="Arial"/>
          <w:color w:val="000000"/>
        </w:rPr>
        <w:t>ran</w:t>
      </w:r>
      <w:r>
        <w:rPr>
          <w:rFonts w:ascii="Arial" w:hAnsi="Arial" w:cs="Arial"/>
          <w:color w:val="000000"/>
          <w:lang w:val="sr-Cyrl-RS"/>
        </w:rPr>
        <w:t>ko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iljuš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ila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opović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T</w:t>
      </w:r>
      <w:r>
        <w:rPr>
          <w:rFonts w:ascii="Arial" w:hAnsi="Arial" w:cs="Arial"/>
          <w:color w:val="000000"/>
        </w:rPr>
        <w:t>atjana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ašić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</w:t>
      </w:r>
      <w:r>
        <w:rPr>
          <w:rFonts w:ascii="Arial" w:hAnsi="Arial" w:cs="Arial"/>
          <w:color w:val="000000"/>
        </w:rPr>
        <w:t>orđo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</w:t>
      </w:r>
      <w:r>
        <w:rPr>
          <w:rFonts w:ascii="Arial" w:hAnsi="Arial" w:cs="Arial"/>
          <w:color w:val="000000"/>
        </w:rPr>
        <w:t>orđić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učestvovali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su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narodni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poslanici</w:t>
      </w:r>
      <w:r w:rsidR="004C3C22" w:rsidRPr="004C3C22">
        <w:rPr>
          <w:rFonts w:ascii="Arial" w:hAnsi="Arial" w:cs="Arial"/>
          <w:color w:val="000000"/>
          <w:lang w:val="sr-Cyrl-RS"/>
        </w:rPr>
        <w:t>: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Branko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Miljuš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Verica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Milanović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Slađana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Radisavljević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Željko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Veselinović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prof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Đorđe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Pavićević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>.</w:t>
      </w:r>
      <w:proofErr w:type="gramEnd"/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</w:p>
    <w:p w:rsidR="004C3C22" w:rsidRDefault="00D07C5A" w:rsidP="004C3C22">
      <w:pPr>
        <w:pStyle w:val="NormalWeb"/>
        <w:shd w:val="clear" w:color="auto" w:fill="FFFFFF" w:themeFill="background1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hd w:val="clear" w:color="auto" w:fill="ECEFF0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</w:t>
      </w:r>
      <w:r>
        <w:rPr>
          <w:rFonts w:ascii="Arial" w:hAnsi="Arial" w:cs="Arial"/>
        </w:rPr>
        <w:t>a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</w:t>
      </w:r>
      <w:r w:rsidR="004C3C22" w:rsidRPr="004C3C22">
        <w:rPr>
          <w:rFonts w:ascii="Arial" w:hAnsi="Arial" w:cs="Arial"/>
        </w:rPr>
        <w:t xml:space="preserve"> </w:t>
      </w:r>
      <w:r w:rsidR="004C3C22" w:rsidRPr="004C3C22">
        <w:rPr>
          <w:rFonts w:ascii="Arial" w:hAnsi="Arial" w:cs="Arial"/>
          <w:lang w:val="sr-Cyrl-RS"/>
        </w:rPr>
        <w:t>3</w:t>
      </w:r>
      <w:r w:rsidR="004C3C22" w:rsidRPr="004C3C2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koji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istovetnom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tekstu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podneli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zajedno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narodni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</w:t>
      </w:r>
      <w:r>
        <w:rPr>
          <w:rFonts w:ascii="Arial" w:hAnsi="Arial" w:cs="Arial"/>
          <w:lang w:val="sr-Cyrl-RS"/>
        </w:rPr>
        <w:t>ci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Miloš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Jovanović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Dejan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Šulkić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Predrag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Marsenić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Zoran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Sandić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Zoran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Stojanović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Slađana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Miletić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Slađana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Radisavljević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zajedno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lang w:val="sr-Cyrl-RS"/>
        </w:rPr>
        <w:t>sa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ispravkom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</w:rPr>
        <w:t>narodni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</w:t>
      </w:r>
      <w:r>
        <w:rPr>
          <w:rFonts w:ascii="Arial" w:hAnsi="Arial" w:cs="Arial"/>
          <w:lang w:val="sr-Cyrl-RS"/>
        </w:rPr>
        <w:t>ici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Zdravko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Ponoš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Stefan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Janjić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Tijana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Perić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Diligenski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prof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Dragan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Delić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prof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Cvejić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Tatjana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Marković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Topalović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Ilić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Petrović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Verica</w:t>
      </w:r>
      <w:r w:rsidR="004C3C22" w:rsidRPr="004C3C2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Milanović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r-Cyrl-CS"/>
        </w:rPr>
        <w:t>zajedno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</w:rPr>
        <w:t>narodni</w:t>
      </w:r>
      <w:r w:rsidR="004C3C22" w:rsidRPr="004C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lang w:val="sr-Cyrl-RS"/>
        </w:rPr>
        <w:t>slanici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arinika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T</w:t>
      </w:r>
      <w:r>
        <w:rPr>
          <w:rFonts w:ascii="Arial" w:hAnsi="Arial" w:cs="Arial"/>
          <w:color w:val="000000"/>
        </w:rPr>
        <w:t>epi</w:t>
      </w:r>
      <w:r>
        <w:rPr>
          <w:rFonts w:ascii="Arial" w:hAnsi="Arial" w:cs="Arial"/>
          <w:color w:val="000000"/>
          <w:lang w:val="sr-Cyrl-RS"/>
        </w:rPr>
        <w:t>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</w:t>
      </w:r>
      <w:r>
        <w:rPr>
          <w:rFonts w:ascii="Arial" w:hAnsi="Arial" w:cs="Arial"/>
          <w:color w:val="000000"/>
        </w:rPr>
        <w:t>ragan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</w:t>
      </w:r>
      <w:r>
        <w:rPr>
          <w:rFonts w:ascii="Arial" w:hAnsi="Arial" w:cs="Arial"/>
          <w:color w:val="000000"/>
        </w:rPr>
        <w:t>ilas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G</w:t>
      </w:r>
      <w:r>
        <w:rPr>
          <w:rFonts w:ascii="Arial" w:hAnsi="Arial" w:cs="Arial"/>
          <w:color w:val="000000"/>
        </w:rPr>
        <w:t>oran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etrović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eđa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itrović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B</w:t>
      </w:r>
      <w:r>
        <w:rPr>
          <w:rFonts w:ascii="Arial" w:hAnsi="Arial" w:cs="Arial"/>
          <w:color w:val="000000"/>
        </w:rPr>
        <w:t>ork</w:t>
      </w:r>
      <w:r>
        <w:rPr>
          <w:rFonts w:ascii="Arial" w:hAnsi="Arial" w:cs="Arial"/>
          <w:color w:val="000000"/>
          <w:lang w:val="sr-Cyrl-RS"/>
        </w:rPr>
        <w:t>o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</w:t>
      </w:r>
      <w:r>
        <w:rPr>
          <w:rFonts w:ascii="Arial" w:hAnsi="Arial" w:cs="Arial"/>
          <w:color w:val="000000"/>
        </w:rPr>
        <w:t>tefanović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J</w:t>
      </w:r>
      <w:r>
        <w:rPr>
          <w:rFonts w:ascii="Arial" w:hAnsi="Arial" w:cs="Arial"/>
          <w:color w:val="000000"/>
        </w:rPr>
        <w:t>elena</w:t>
      </w:r>
      <w:r w:rsidR="004C3C22" w:rsidRPr="004C3C22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ilošević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I</w:t>
      </w:r>
      <w:r>
        <w:rPr>
          <w:rFonts w:ascii="Arial" w:hAnsi="Arial" w:cs="Arial"/>
          <w:color w:val="000000"/>
        </w:rPr>
        <w:t>rena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Ž</w:t>
      </w:r>
      <w:r>
        <w:rPr>
          <w:rFonts w:ascii="Arial" w:hAnsi="Arial" w:cs="Arial"/>
          <w:color w:val="000000"/>
        </w:rPr>
        <w:t>ivković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J</w:t>
      </w:r>
      <w:r>
        <w:rPr>
          <w:rFonts w:ascii="Arial" w:hAnsi="Arial" w:cs="Arial"/>
          <w:color w:val="000000"/>
        </w:rPr>
        <w:t>elena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</w:t>
      </w:r>
      <w:r>
        <w:rPr>
          <w:rFonts w:ascii="Arial" w:hAnsi="Arial" w:cs="Arial"/>
          <w:color w:val="000000"/>
        </w:rPr>
        <w:t>pirić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Ž</w:t>
      </w:r>
      <w:r>
        <w:rPr>
          <w:rFonts w:ascii="Arial" w:hAnsi="Arial" w:cs="Arial"/>
          <w:color w:val="000000"/>
        </w:rPr>
        <w:t>eljko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V</w:t>
      </w:r>
      <w:r>
        <w:rPr>
          <w:rFonts w:ascii="Arial" w:hAnsi="Arial" w:cs="Arial"/>
          <w:color w:val="000000"/>
        </w:rPr>
        <w:t>eselinović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S</w:t>
      </w:r>
      <w:r>
        <w:rPr>
          <w:rFonts w:ascii="Arial" w:hAnsi="Arial" w:cs="Arial"/>
          <w:color w:val="000000"/>
        </w:rPr>
        <w:t>onja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erna</w:t>
      </w:r>
      <w:r>
        <w:rPr>
          <w:rFonts w:ascii="Arial" w:hAnsi="Arial" w:cs="Arial"/>
          <w:color w:val="000000"/>
          <w:lang w:val="sr-Cyrl-RS"/>
        </w:rPr>
        <w:t>t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</w:t>
      </w:r>
      <w:r>
        <w:rPr>
          <w:rFonts w:ascii="Arial" w:hAnsi="Arial" w:cs="Arial"/>
          <w:color w:val="000000"/>
        </w:rPr>
        <w:t>ušan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N</w:t>
      </w:r>
      <w:r>
        <w:rPr>
          <w:rFonts w:ascii="Arial" w:hAnsi="Arial" w:cs="Arial"/>
          <w:color w:val="000000"/>
        </w:rPr>
        <w:t>ikezić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</w:t>
      </w:r>
      <w:r>
        <w:rPr>
          <w:rFonts w:ascii="Arial" w:hAnsi="Arial" w:cs="Arial"/>
          <w:color w:val="000000"/>
        </w:rPr>
        <w:t>alibor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J</w:t>
      </w:r>
      <w:r>
        <w:rPr>
          <w:rFonts w:ascii="Arial" w:hAnsi="Arial" w:cs="Arial"/>
          <w:color w:val="000000"/>
        </w:rPr>
        <w:t>ekić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B</w:t>
      </w:r>
      <w:r>
        <w:rPr>
          <w:rFonts w:ascii="Arial" w:hAnsi="Arial" w:cs="Arial"/>
          <w:color w:val="000000"/>
        </w:rPr>
        <w:t>ran</w:t>
      </w:r>
      <w:r>
        <w:rPr>
          <w:rFonts w:ascii="Arial" w:hAnsi="Arial" w:cs="Arial"/>
          <w:color w:val="000000"/>
          <w:lang w:val="sr-Cyrl-RS"/>
        </w:rPr>
        <w:t>ko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</w:t>
      </w:r>
      <w:r>
        <w:rPr>
          <w:rFonts w:ascii="Arial" w:hAnsi="Arial" w:cs="Arial"/>
          <w:color w:val="000000"/>
        </w:rPr>
        <w:t>iljuš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M</w:t>
      </w:r>
      <w:r>
        <w:rPr>
          <w:rFonts w:ascii="Arial" w:hAnsi="Arial" w:cs="Arial"/>
          <w:color w:val="000000"/>
          <w:shd w:val="clear" w:color="auto" w:fill="FFFFFF" w:themeFill="background1"/>
        </w:rPr>
        <w:t>ila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opović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T</w:t>
      </w:r>
      <w:r>
        <w:rPr>
          <w:rFonts w:ascii="Arial" w:hAnsi="Arial" w:cs="Arial"/>
          <w:color w:val="000000"/>
        </w:rPr>
        <w:t>atjana</w:t>
      </w:r>
      <w:r w:rsidR="004C3C22" w:rsidRPr="004C3C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P</w:t>
      </w:r>
      <w:r>
        <w:rPr>
          <w:rFonts w:ascii="Arial" w:hAnsi="Arial" w:cs="Arial"/>
          <w:color w:val="000000"/>
        </w:rPr>
        <w:t>ašić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</w:t>
      </w:r>
      <w:r>
        <w:rPr>
          <w:rFonts w:ascii="Arial" w:hAnsi="Arial" w:cs="Arial"/>
          <w:color w:val="000000"/>
        </w:rPr>
        <w:t>orđo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</w:t>
      </w:r>
      <w:r>
        <w:rPr>
          <w:rFonts w:ascii="Arial" w:hAnsi="Arial" w:cs="Arial"/>
          <w:color w:val="000000"/>
        </w:rPr>
        <w:t>orđić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učestvovali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su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narodni</w:t>
      </w:r>
      <w:r w:rsidR="004C3C22" w:rsidRPr="004C3C2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poslanici</w:t>
      </w:r>
      <w:r w:rsidR="004C3C22" w:rsidRPr="004C3C22">
        <w:rPr>
          <w:rFonts w:ascii="Arial" w:hAnsi="Arial" w:cs="Arial"/>
          <w:color w:val="000000"/>
          <w:lang w:val="sr-Cyrl-RS"/>
        </w:rPr>
        <w:t>:</w:t>
      </w:r>
      <w:r w:rsidR="004C3C22" w:rsidRPr="004C3C22">
        <w:rPr>
          <w:rFonts w:ascii="Arial" w:hAnsi="Arial" w:cs="Arial"/>
          <w:color w:val="000000"/>
          <w:shd w:val="clear" w:color="auto" w:fill="FFFFFF"/>
          <w:lang w:val="sr-Cyrl-RS"/>
        </w:rPr>
        <w:t xml:space="preserve"> 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Mila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Popović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Slobodan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Petrović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Zoran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Stojanović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Radomir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Lazović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(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zatim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su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usledile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uzajamne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replike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narodnih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poslanika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Dejana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Tomaševića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Radomira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Lazovića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uzajamne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replike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narodnih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poslanika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Arna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Gujona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Radomira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Lazovića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čega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je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na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izlaganje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narodnog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poslanika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Radomira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Lazovića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replicirao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narodni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poslanik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Branko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Ružić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),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Srđan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Milivojević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(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kome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je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predsednik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izrekla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meru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opomene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),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Radomir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Lazović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(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kome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je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replicirala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narodni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poslanik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Sandra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Božić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na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povredu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člana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107.</w:t>
      </w:r>
      <w:proofErr w:type="gramEnd"/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Poslovnika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ukazao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je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narodni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poslanik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Dejan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Šulkić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čega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su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usledile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uzajamne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replike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narodnih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poslanika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Branka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Ružića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Radomira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Lazovića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),</w:t>
      </w:r>
      <w:r w:rsidR="004C3C22" w:rsidRPr="00917A38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Snežana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Paunović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Peđa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Mitrović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i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dr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Ana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color w:val="000000"/>
          <w:shd w:val="clear" w:color="auto" w:fill="FFFFFF" w:themeFill="background1"/>
          <w:lang w:val="sr-Cyrl-RS"/>
        </w:rPr>
        <w:t>Jakovljević</w:t>
      </w:r>
      <w:r w:rsidR="004C3C22" w:rsidRPr="004C3C22">
        <w:rPr>
          <w:rFonts w:ascii="Arial" w:hAnsi="Arial" w:cs="Arial"/>
          <w:color w:val="000000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kao</w:t>
      </w:r>
      <w:r w:rsidR="004C3C22" w:rsidRPr="00917A38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4C3C22" w:rsidRPr="00917A38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predstavnik</w:t>
      </w:r>
      <w:r w:rsidR="004C3C22" w:rsidRPr="00917A38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predlagača</w:t>
      </w:r>
      <w:r w:rsidR="004C3C22" w:rsidRPr="00917A38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narodni</w:t>
      </w:r>
      <w:r w:rsidR="004C3C22" w:rsidRPr="00917A38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poslanik</w:t>
      </w:r>
      <w:r w:rsidR="004C3C22" w:rsidRPr="00917A38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Milenko</w:t>
      </w:r>
      <w:r w:rsidR="004C3C22" w:rsidRPr="00917A38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Jovanov</w:t>
      </w:r>
      <w:r w:rsidR="004C3C22" w:rsidRPr="00917A38">
        <w:rPr>
          <w:rFonts w:ascii="Arial" w:hAnsi="Arial" w:cs="Arial"/>
          <w:color w:val="000000"/>
          <w:lang w:val="sr-Cyrl-RS"/>
        </w:rPr>
        <w:t>.</w:t>
      </w:r>
    </w:p>
    <w:p w:rsidR="004C3C22" w:rsidRDefault="00D07C5A" w:rsidP="004C3C22">
      <w:pPr>
        <w:pStyle w:val="NormalWeb"/>
        <w:shd w:val="clear" w:color="auto" w:fill="FFFFFF" w:themeFill="background1"/>
        <w:spacing w:before="120" w:beforeAutospacing="0" w:after="120" w:afterAutospacing="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Zatim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predsednik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zaključila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pojedinostima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obavestila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odlučivati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načelu</w:t>
      </w:r>
      <w:r w:rsidR="004C3C22" w:rsidRP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pojedinostima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C3C22" w:rsidRP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celini</w:t>
      </w:r>
      <w:r w:rsidR="004C3C22" w:rsidRPr="004C3C22">
        <w:rPr>
          <w:rFonts w:ascii="Arial" w:hAnsi="Arial" w:cs="Arial"/>
          <w:lang w:val="sr-Cyrl-RS"/>
        </w:rPr>
        <w:t>.</w:t>
      </w:r>
    </w:p>
    <w:p w:rsidR="004C3C22" w:rsidRDefault="00D07C5A" w:rsidP="004C3C22">
      <w:pPr>
        <w:pStyle w:val="NormalWeb"/>
        <w:shd w:val="clear" w:color="auto" w:fill="FFFFFF" w:themeFill="background1"/>
        <w:spacing w:before="120" w:beforeAutospacing="0" w:after="120" w:afterAutospacing="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saglasno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4C3C22">
        <w:rPr>
          <w:rFonts w:ascii="Arial" w:hAnsi="Arial" w:cs="Arial"/>
          <w:lang w:val="sr-Cyrl-RS"/>
        </w:rPr>
        <w:t xml:space="preserve"> 87. </w:t>
      </w:r>
      <w:r>
        <w:rPr>
          <w:rFonts w:ascii="Arial" w:hAnsi="Arial" w:cs="Arial"/>
          <w:lang w:val="sr-Cyrl-RS"/>
        </w:rPr>
        <w:t>stav</w:t>
      </w:r>
      <w:r w:rsidR="004C3C22">
        <w:rPr>
          <w:rFonts w:ascii="Arial" w:hAnsi="Arial" w:cs="Arial"/>
          <w:lang w:val="sr-Cyrl-RS"/>
        </w:rPr>
        <w:t xml:space="preserve"> 5. </w:t>
      </w:r>
      <w:r>
        <w:rPr>
          <w:rFonts w:ascii="Arial" w:hAnsi="Arial" w:cs="Arial"/>
          <w:lang w:val="sr-Cyrl-RS"/>
        </w:rPr>
        <w:t>Poslovnika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odredila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utorak</w:t>
      </w:r>
      <w:r w:rsidR="004C3C22">
        <w:rPr>
          <w:rFonts w:ascii="Arial" w:hAnsi="Arial" w:cs="Arial"/>
          <w:lang w:val="sr-Cyrl-RS"/>
        </w:rPr>
        <w:t xml:space="preserve">, 23. </w:t>
      </w:r>
      <w:r>
        <w:rPr>
          <w:rFonts w:ascii="Arial" w:hAnsi="Arial" w:cs="Arial"/>
          <w:lang w:val="sr-Cyrl-RS"/>
        </w:rPr>
        <w:t>april</w:t>
      </w:r>
      <w:r w:rsidR="004C3C22">
        <w:rPr>
          <w:rFonts w:ascii="Arial" w:hAnsi="Arial" w:cs="Arial"/>
          <w:lang w:val="sr-Cyrl-RS"/>
        </w:rPr>
        <w:t xml:space="preserve"> 2024. </w:t>
      </w:r>
      <w:r>
        <w:rPr>
          <w:rFonts w:ascii="Arial" w:hAnsi="Arial" w:cs="Arial"/>
          <w:lang w:val="sr-Cyrl-RS"/>
        </w:rPr>
        <w:t>godine</w:t>
      </w:r>
      <w:r w:rsid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početkom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C3C22">
        <w:rPr>
          <w:rFonts w:ascii="Arial" w:hAnsi="Arial" w:cs="Arial"/>
          <w:lang w:val="sr-Cyrl-RS"/>
        </w:rPr>
        <w:t xml:space="preserve"> 10 </w:t>
      </w:r>
      <w:r>
        <w:rPr>
          <w:rFonts w:ascii="Arial" w:hAnsi="Arial" w:cs="Arial"/>
          <w:lang w:val="sr-Cyrl-RS"/>
        </w:rPr>
        <w:t>časova</w:t>
      </w:r>
      <w:r w:rsid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kao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tački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lastRenderedPageBreak/>
        <w:t>dnevnog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Prvog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C3C22">
        <w:rPr>
          <w:rFonts w:ascii="Arial" w:hAnsi="Arial" w:cs="Arial"/>
          <w:lang w:val="sr-Cyrl-RS"/>
        </w:rPr>
        <w:t xml:space="preserve"> 2024. </w:t>
      </w:r>
      <w:r>
        <w:rPr>
          <w:rFonts w:ascii="Arial" w:hAnsi="Arial" w:cs="Arial"/>
          <w:lang w:val="sr-Cyrl-RS"/>
        </w:rPr>
        <w:t>godini</w:t>
      </w:r>
      <w:r w:rsidR="004C3C22">
        <w:rPr>
          <w:rFonts w:ascii="Arial" w:hAnsi="Arial" w:cs="Arial"/>
          <w:lang w:val="sr-Cyrl-RS"/>
        </w:rPr>
        <w:t>.</w:t>
      </w:r>
    </w:p>
    <w:p w:rsidR="004C3C22" w:rsidRPr="007D522A" w:rsidRDefault="00D07C5A" w:rsidP="007D522A">
      <w:pPr>
        <w:pStyle w:val="NormalWeb"/>
        <w:shd w:val="clear" w:color="auto" w:fill="FFFFFF" w:themeFill="background1"/>
        <w:spacing w:before="120" w:beforeAutospacing="0" w:after="120" w:afterAutospacing="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Prvog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rada</w:t>
      </w:r>
      <w:r w:rsid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sednica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završena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C3C22">
        <w:rPr>
          <w:rFonts w:ascii="Arial" w:hAnsi="Arial" w:cs="Arial"/>
          <w:lang w:val="sr-Cyrl-RS"/>
        </w:rPr>
        <w:t xml:space="preserve"> 22 </w:t>
      </w:r>
      <w:r>
        <w:rPr>
          <w:rFonts w:ascii="Arial" w:hAnsi="Arial" w:cs="Arial"/>
          <w:lang w:val="sr-Cyrl-RS"/>
        </w:rPr>
        <w:t>časa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C3C22">
        <w:rPr>
          <w:rFonts w:ascii="Arial" w:hAnsi="Arial" w:cs="Arial"/>
          <w:lang w:val="sr-Cyrl-RS"/>
        </w:rPr>
        <w:t xml:space="preserve"> 20 </w:t>
      </w:r>
      <w:r>
        <w:rPr>
          <w:rFonts w:ascii="Arial" w:hAnsi="Arial" w:cs="Arial"/>
          <w:lang w:val="sr-Cyrl-RS"/>
        </w:rPr>
        <w:t>minuta</w:t>
      </w:r>
      <w:r w:rsidR="004C3C22">
        <w:rPr>
          <w:rFonts w:ascii="Arial" w:hAnsi="Arial" w:cs="Arial"/>
          <w:lang w:val="sr-Cyrl-RS"/>
        </w:rPr>
        <w:t>.</w:t>
      </w:r>
    </w:p>
    <w:p w:rsidR="00202EE2" w:rsidRPr="00E03B36" w:rsidRDefault="00D07C5A" w:rsidP="00202EE2">
      <w:pPr>
        <w:tabs>
          <w:tab w:val="left" w:pos="0"/>
        </w:tabs>
        <w:spacing w:before="120" w:after="24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Drugi</w:t>
      </w:r>
      <w:r w:rsidR="00F372A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F372A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F372A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- 23.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april</w:t>
      </w:r>
      <w:r w:rsidR="00F372A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2024</w:t>
      </w:r>
      <w:r w:rsidR="00202EE2" w:rsidRPr="00E03B3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202EE2" w:rsidRPr="00E03B36" w:rsidRDefault="00D07C5A" w:rsidP="00202EE2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76652" w:rsidRPr="00E03B36">
        <w:rPr>
          <w:rFonts w:ascii="Arial" w:eastAsia="Times New Roman" w:hAnsi="Arial" w:cs="Arial"/>
          <w:sz w:val="24"/>
          <w:szCs w:val="24"/>
          <w:lang w:val="sr-Cyrl-CS"/>
        </w:rPr>
        <w:t>10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202EE2" w:rsidRPr="00E03B36" w:rsidRDefault="00D07C5A" w:rsidP="00202EE2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12F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12F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312F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12F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202EE2" w:rsidRPr="00E03B3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>
        <w:rPr>
          <w:rFonts w:ascii="Arial" w:eastAsia="Times New Roman" w:hAnsi="Arial" w:cs="Arial"/>
          <w:sz w:val="24"/>
          <w:szCs w:val="24"/>
          <w:lang w:val="sr-Cyrl-CS"/>
        </w:rPr>
        <w:t>dsednik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20271F" w:rsidRPr="00E03B36" w:rsidRDefault="00D07C5A" w:rsidP="00E76652">
      <w:pPr>
        <w:spacing w:before="120" w:after="12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02EE2" w:rsidRPr="00E03B36">
        <w:rPr>
          <w:rFonts w:ascii="Arial" w:eastAsia="Times New Roman" w:hAnsi="Arial" w:cs="Arial"/>
          <w:sz w:val="24"/>
          <w:szCs w:val="24"/>
        </w:rPr>
        <w:t>,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02EE2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02EE2" w:rsidRPr="00E03B36">
        <w:rPr>
          <w:rFonts w:ascii="Arial" w:eastAsia="Times New Roman" w:hAnsi="Arial" w:cs="Arial"/>
          <w:sz w:val="24"/>
          <w:szCs w:val="24"/>
        </w:rPr>
        <w:t>,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>143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>97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2151CC" w:rsidRPr="00E03B36" w:rsidRDefault="00D07C5A" w:rsidP="002151CC">
      <w:pPr>
        <w:spacing w:before="120" w:after="120" w:line="240" w:lineRule="auto"/>
        <w:ind w:right="-86" w:firstLine="70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92F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92F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C92F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C92F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92F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C92F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2151CC" w:rsidRPr="00E03B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73A74" w:rsidRDefault="00D07C5A" w:rsidP="00373A74">
      <w:pPr>
        <w:spacing w:after="20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151CC" w:rsidRPr="00E03B3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Beloica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Martać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Rastislav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Dinić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Uroš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Đokić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Žarić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028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4028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Jonić</w:t>
      </w:r>
      <w:r w:rsidR="004028B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Šaip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Kamberi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Elvira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Mitar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Bogdana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Koljević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Grifit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Krstić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Selma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Kučević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Ljepojević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Milojičić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Miljanić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Branimir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Nestorović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Slađana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Radisavljević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141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B141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Spirić</w:t>
      </w:r>
      <w:r w:rsidR="00B1415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Stanojević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Slobodan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Cvejić</w:t>
      </w:r>
      <w:r w:rsidR="00336C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Ahmedin</w:t>
      </w:r>
      <w:r w:rsidR="006818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Škrijelj</w:t>
      </w:r>
      <w:r w:rsidR="006818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18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6818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Šulkić</w:t>
      </w:r>
      <w:r w:rsidR="0068180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57F1F" w:rsidRDefault="00D07C5A" w:rsidP="00B57F1F">
      <w:pPr>
        <w:spacing w:after="20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odlučivanje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73A74" w:rsidRPr="00373A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373A74"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373A74"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373A74"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373A74" w:rsidRPr="00373A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PREDLOG</w:t>
      </w:r>
      <w:r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U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 xml:space="preserve"> 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ZAKONA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IZMENAMA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DOPUNI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ZAKONA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LOKALNIM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IZBORIMA</w:t>
      </w:r>
      <w:r w:rsidR="00373A74" w:rsidRPr="00373A74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.</w:t>
      </w:r>
    </w:p>
    <w:p w:rsidR="00373A74" w:rsidRPr="00B57F1F" w:rsidRDefault="00D07C5A" w:rsidP="00B57F1F">
      <w:pPr>
        <w:spacing w:after="20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202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168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24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>.</w:t>
      </w:r>
    </w:p>
    <w:p w:rsidR="00373A74" w:rsidRDefault="00D07C5A" w:rsidP="00373A74">
      <w:pPr>
        <w:spacing w:before="100" w:after="10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skupština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prihvatila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amandmane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: </w:t>
      </w:r>
      <w:r>
        <w:rPr>
          <w:rFonts w:ascii="Arial" w:eastAsiaTheme="minorEastAsia" w:hAnsi="Arial" w:cs="Arial"/>
          <w:sz w:val="24"/>
          <w:szCs w:val="24"/>
          <w:lang w:val="sr-Cyrl-RS"/>
        </w:rPr>
        <w:t>zajedno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dr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Miloš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Jovanović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Dejan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Šulkić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Predrag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Marsenić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Zorana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Sandića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Zorana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Stojanovića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Slađane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Miletić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i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Slađane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Radisavljević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zajedno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sa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ispravkom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mr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Zdravk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Ponoš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Stefan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Janjić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dr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Tijan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Perić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Diligenski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prof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dr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Dragan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Delić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prof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dr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Slobodan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Cvejić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dr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Tatjan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Marković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Topalović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Slobodan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Ilić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Slobodan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Petrović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i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Veric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Milanović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>i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>zajedno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M</w:t>
      </w:r>
      <w:r>
        <w:rPr>
          <w:rFonts w:ascii="Arial" w:eastAsiaTheme="minorEastAsia" w:hAnsi="Arial" w:cs="Arial"/>
          <w:color w:val="000000"/>
          <w:sz w:val="24"/>
          <w:szCs w:val="24"/>
        </w:rPr>
        <w:t>arinik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T</w:t>
      </w:r>
      <w:r>
        <w:rPr>
          <w:rFonts w:ascii="Arial" w:eastAsiaTheme="minorEastAsia" w:hAnsi="Arial" w:cs="Arial"/>
          <w:color w:val="000000"/>
          <w:sz w:val="24"/>
          <w:szCs w:val="24"/>
        </w:rPr>
        <w:t>epi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,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D</w:t>
      </w:r>
      <w:r>
        <w:rPr>
          <w:rFonts w:ascii="Arial" w:eastAsiaTheme="minorEastAsia" w:hAnsi="Arial" w:cs="Arial"/>
          <w:color w:val="000000"/>
          <w:sz w:val="24"/>
          <w:szCs w:val="24"/>
        </w:rPr>
        <w:t>ragan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Đ</w:t>
      </w:r>
      <w:r>
        <w:rPr>
          <w:rFonts w:ascii="Arial" w:eastAsiaTheme="minorEastAsia" w:hAnsi="Arial" w:cs="Arial"/>
          <w:color w:val="000000"/>
          <w:sz w:val="24"/>
          <w:szCs w:val="24"/>
        </w:rPr>
        <w:t>ilas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,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G</w:t>
      </w:r>
      <w:r>
        <w:rPr>
          <w:rFonts w:ascii="Arial" w:eastAsiaTheme="minorEastAsia" w:hAnsi="Arial" w:cs="Arial"/>
          <w:color w:val="000000"/>
          <w:sz w:val="24"/>
          <w:szCs w:val="24"/>
        </w:rPr>
        <w:t>oran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P</w:t>
      </w:r>
      <w:r>
        <w:rPr>
          <w:rFonts w:ascii="Arial" w:eastAsiaTheme="minorEastAsia" w:hAnsi="Arial" w:cs="Arial"/>
          <w:color w:val="000000"/>
          <w:sz w:val="24"/>
          <w:szCs w:val="24"/>
        </w:rPr>
        <w:t>etrović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P</w:t>
      </w:r>
      <w:r>
        <w:rPr>
          <w:rFonts w:ascii="Arial" w:eastAsiaTheme="minorEastAsia" w:hAnsi="Arial" w:cs="Arial"/>
          <w:color w:val="000000"/>
          <w:sz w:val="24"/>
          <w:szCs w:val="24"/>
        </w:rPr>
        <w:t>eđ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M</w:t>
      </w:r>
      <w:r>
        <w:rPr>
          <w:rFonts w:ascii="Arial" w:eastAsiaTheme="minorEastAsia" w:hAnsi="Arial" w:cs="Arial"/>
          <w:color w:val="000000"/>
          <w:sz w:val="24"/>
          <w:szCs w:val="24"/>
        </w:rPr>
        <w:t>itrović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B</w:t>
      </w:r>
      <w:r>
        <w:rPr>
          <w:rFonts w:ascii="Arial" w:eastAsiaTheme="minorEastAsia" w:hAnsi="Arial" w:cs="Arial"/>
          <w:color w:val="000000"/>
          <w:sz w:val="24"/>
          <w:szCs w:val="24"/>
        </w:rPr>
        <w:t>ork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S</w:t>
      </w:r>
      <w:r>
        <w:rPr>
          <w:rFonts w:ascii="Arial" w:eastAsiaTheme="minorEastAsia" w:hAnsi="Arial" w:cs="Arial"/>
          <w:color w:val="000000"/>
          <w:sz w:val="24"/>
          <w:szCs w:val="24"/>
        </w:rPr>
        <w:t>tefanović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J</w:t>
      </w:r>
      <w:r>
        <w:rPr>
          <w:rFonts w:ascii="Arial" w:eastAsiaTheme="minorEastAsia" w:hAnsi="Arial" w:cs="Arial"/>
          <w:color w:val="000000"/>
          <w:sz w:val="24"/>
          <w:szCs w:val="24"/>
        </w:rPr>
        <w:t>elen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M</w:t>
      </w:r>
      <w:r>
        <w:rPr>
          <w:rFonts w:ascii="Arial" w:eastAsiaTheme="minorEastAsia" w:hAnsi="Arial" w:cs="Arial"/>
          <w:color w:val="000000"/>
          <w:sz w:val="24"/>
          <w:szCs w:val="24"/>
        </w:rPr>
        <w:t>ilošević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,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I</w:t>
      </w:r>
      <w:r>
        <w:rPr>
          <w:rFonts w:ascii="Arial" w:eastAsiaTheme="minorEastAsia" w:hAnsi="Arial" w:cs="Arial"/>
          <w:color w:val="000000"/>
          <w:sz w:val="24"/>
          <w:szCs w:val="24"/>
        </w:rPr>
        <w:t>ren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Ž</w:t>
      </w:r>
      <w:r>
        <w:rPr>
          <w:rFonts w:ascii="Arial" w:eastAsiaTheme="minorEastAsia" w:hAnsi="Arial" w:cs="Arial"/>
          <w:color w:val="000000"/>
          <w:sz w:val="24"/>
          <w:szCs w:val="24"/>
        </w:rPr>
        <w:t>ivković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,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J</w:t>
      </w:r>
      <w:r>
        <w:rPr>
          <w:rFonts w:ascii="Arial" w:eastAsiaTheme="minorEastAsia" w:hAnsi="Arial" w:cs="Arial"/>
          <w:color w:val="000000"/>
          <w:sz w:val="24"/>
          <w:szCs w:val="24"/>
        </w:rPr>
        <w:t>elen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S</w:t>
      </w:r>
      <w:r>
        <w:rPr>
          <w:rFonts w:ascii="Arial" w:eastAsiaTheme="minorEastAsia" w:hAnsi="Arial" w:cs="Arial"/>
          <w:color w:val="000000"/>
          <w:sz w:val="24"/>
          <w:szCs w:val="24"/>
        </w:rPr>
        <w:t>pirić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Ž</w:t>
      </w:r>
      <w:r>
        <w:rPr>
          <w:rFonts w:ascii="Arial" w:eastAsiaTheme="minorEastAsia" w:hAnsi="Arial" w:cs="Arial"/>
          <w:color w:val="000000"/>
          <w:sz w:val="24"/>
          <w:szCs w:val="24"/>
        </w:rPr>
        <w:t>eljk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V</w:t>
      </w:r>
      <w:r>
        <w:rPr>
          <w:rFonts w:ascii="Arial" w:eastAsiaTheme="minorEastAsia" w:hAnsi="Arial" w:cs="Arial"/>
          <w:color w:val="000000"/>
          <w:sz w:val="24"/>
          <w:szCs w:val="24"/>
        </w:rPr>
        <w:t>eselinovi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ća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,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S</w:t>
      </w:r>
      <w:r>
        <w:rPr>
          <w:rFonts w:ascii="Arial" w:eastAsiaTheme="minorEastAsia" w:hAnsi="Arial" w:cs="Arial"/>
          <w:color w:val="000000"/>
          <w:sz w:val="24"/>
          <w:szCs w:val="24"/>
        </w:rPr>
        <w:t>onj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P</w:t>
      </w:r>
      <w:r>
        <w:rPr>
          <w:rFonts w:ascii="Arial" w:eastAsiaTheme="minorEastAsia" w:hAnsi="Arial" w:cs="Arial"/>
          <w:color w:val="000000"/>
          <w:sz w:val="24"/>
          <w:szCs w:val="24"/>
        </w:rPr>
        <w:t>erna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t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,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D</w:t>
      </w:r>
      <w:r>
        <w:rPr>
          <w:rFonts w:ascii="Arial" w:eastAsiaTheme="minorEastAsia" w:hAnsi="Arial" w:cs="Arial"/>
          <w:color w:val="000000"/>
          <w:sz w:val="24"/>
          <w:szCs w:val="24"/>
        </w:rPr>
        <w:t>ušan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N</w:t>
      </w:r>
      <w:r>
        <w:rPr>
          <w:rFonts w:ascii="Arial" w:eastAsiaTheme="minorEastAsia" w:hAnsi="Arial" w:cs="Arial"/>
          <w:color w:val="000000"/>
          <w:sz w:val="24"/>
          <w:szCs w:val="24"/>
        </w:rPr>
        <w:t>ikezić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,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D</w:t>
      </w:r>
      <w:r>
        <w:rPr>
          <w:rFonts w:ascii="Arial" w:eastAsiaTheme="minorEastAsia" w:hAnsi="Arial" w:cs="Arial"/>
          <w:color w:val="000000"/>
          <w:sz w:val="24"/>
          <w:szCs w:val="24"/>
        </w:rPr>
        <w:t>alibor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J</w:t>
      </w:r>
      <w:r>
        <w:rPr>
          <w:rFonts w:ascii="Arial" w:eastAsiaTheme="minorEastAsia" w:hAnsi="Arial" w:cs="Arial"/>
          <w:color w:val="000000"/>
          <w:sz w:val="24"/>
          <w:szCs w:val="24"/>
        </w:rPr>
        <w:t>ekić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,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B</w:t>
      </w:r>
      <w:r>
        <w:rPr>
          <w:rFonts w:ascii="Arial" w:eastAsiaTheme="minorEastAsia" w:hAnsi="Arial" w:cs="Arial"/>
          <w:color w:val="000000"/>
          <w:sz w:val="24"/>
          <w:szCs w:val="24"/>
        </w:rPr>
        <w:t>ran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ka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M</w:t>
      </w:r>
      <w:r>
        <w:rPr>
          <w:rFonts w:ascii="Arial" w:eastAsiaTheme="minorEastAsia" w:hAnsi="Arial" w:cs="Arial"/>
          <w:color w:val="000000"/>
          <w:sz w:val="24"/>
          <w:szCs w:val="24"/>
        </w:rPr>
        <w:t>iljuš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,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M</w:t>
      </w:r>
      <w:r>
        <w:rPr>
          <w:rFonts w:ascii="Arial" w:eastAsiaTheme="minorEastAsia" w:hAnsi="Arial" w:cs="Arial"/>
          <w:color w:val="000000"/>
          <w:sz w:val="24"/>
          <w:szCs w:val="24"/>
        </w:rPr>
        <w:t>il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P</w:t>
      </w:r>
      <w:r>
        <w:rPr>
          <w:rFonts w:ascii="Arial" w:eastAsiaTheme="minorEastAsia" w:hAnsi="Arial" w:cs="Arial"/>
          <w:color w:val="000000"/>
          <w:sz w:val="24"/>
          <w:szCs w:val="24"/>
        </w:rPr>
        <w:t>opović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T</w:t>
      </w:r>
      <w:r>
        <w:rPr>
          <w:rFonts w:ascii="Arial" w:eastAsiaTheme="minorEastAsia" w:hAnsi="Arial" w:cs="Arial"/>
          <w:color w:val="000000"/>
          <w:sz w:val="24"/>
          <w:szCs w:val="24"/>
        </w:rPr>
        <w:t>atjan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e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P</w:t>
      </w:r>
      <w:r>
        <w:rPr>
          <w:rFonts w:ascii="Arial" w:eastAsiaTheme="minorEastAsia" w:hAnsi="Arial" w:cs="Arial"/>
          <w:color w:val="000000"/>
          <w:sz w:val="24"/>
          <w:szCs w:val="24"/>
        </w:rPr>
        <w:t>ašić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i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Đ</w:t>
      </w:r>
      <w:r>
        <w:rPr>
          <w:rFonts w:ascii="Arial" w:eastAsiaTheme="minorEastAsia" w:hAnsi="Arial" w:cs="Arial"/>
          <w:color w:val="000000"/>
          <w:sz w:val="24"/>
          <w:szCs w:val="24"/>
        </w:rPr>
        <w:t>orđ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Đ</w:t>
      </w:r>
      <w:r>
        <w:rPr>
          <w:rFonts w:ascii="Arial" w:eastAsiaTheme="minorEastAsia" w:hAnsi="Arial" w:cs="Arial"/>
          <w:color w:val="000000"/>
          <w:sz w:val="24"/>
          <w:szCs w:val="24"/>
        </w:rPr>
        <w:t>orđić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na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član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1,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u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istovetnom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tekstu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>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205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26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2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u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istovetnom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tekstu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>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203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25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3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u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istovetnom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>tekstu</w:t>
      </w:r>
      <w:r w:rsidR="00373A74" w:rsidRPr="00373A74">
        <w:rPr>
          <w:rFonts w:ascii="Arial" w:eastAsiaTheme="minorEastAsia" w:hAnsi="Arial" w:cs="Arial"/>
          <w:color w:val="000000"/>
          <w:sz w:val="24"/>
          <w:szCs w:val="24"/>
          <w:lang w:val="sr-Cyrl-RS"/>
        </w:rPr>
        <w:t xml:space="preserve"> 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>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204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25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>).</w:t>
      </w:r>
      <w:proofErr w:type="gramEnd"/>
    </w:p>
    <w:p w:rsidR="00373A74" w:rsidRPr="00373A74" w:rsidRDefault="00D07C5A" w:rsidP="00373A74">
      <w:pPr>
        <w:spacing w:before="100" w:after="10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ru-RU"/>
        </w:rPr>
        <w:lastRenderedPageBreak/>
        <w:t>Narodna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skupština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="Batang" w:hAnsi="Arial" w:cs="Arial"/>
          <w:bCs/>
          <w:sz w:val="24"/>
          <w:szCs w:val="24"/>
          <w:lang w:val="sr-Cyrl-RS"/>
        </w:rPr>
        <w:t>je</w:t>
      </w:r>
      <w:r w:rsidR="00373A74" w:rsidRPr="00373A74">
        <w:rPr>
          <w:rFonts w:ascii="Arial" w:eastAsia="Batang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bCs/>
          <w:sz w:val="24"/>
          <w:szCs w:val="24"/>
          <w:lang w:val="sr-Cyrl-RS"/>
        </w:rPr>
        <w:t>većinom</w:t>
      </w:r>
      <w:r w:rsidR="00373A74" w:rsidRPr="00373A74">
        <w:rPr>
          <w:rFonts w:ascii="Arial" w:eastAsia="Batang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Cs/>
          <w:sz w:val="24"/>
          <w:szCs w:val="24"/>
          <w:lang w:val="sr-Cyrl-RS"/>
        </w:rPr>
        <w:t>glasova</w:t>
      </w:r>
      <w:r w:rsidR="00373A74" w:rsidRPr="00373A74">
        <w:rPr>
          <w:rFonts w:ascii="Arial" w:eastAsia="Batang" w:hAnsi="Arial" w:cs="Arial"/>
          <w:b/>
          <w:bCs/>
          <w:sz w:val="24"/>
          <w:szCs w:val="24"/>
          <w:lang w:val="sr-Cyrl-RS"/>
        </w:rPr>
        <w:t xml:space="preserve"> 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>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204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167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23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14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ru-RU"/>
        </w:rPr>
        <w:t>posebno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odlučila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da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postoje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naročito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opravdani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razlozi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za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stupanje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zakona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na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snagu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u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roku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kraćem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od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osam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dana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od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dana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njegovog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objavljivanja</w:t>
      </w:r>
      <w:r w:rsidR="00373A74" w:rsidRPr="00373A74">
        <w:rPr>
          <w:rFonts w:ascii="Arial" w:eastAsiaTheme="minorEastAsia" w:hAnsi="Arial" w:cs="Arial"/>
          <w:sz w:val="24"/>
          <w:szCs w:val="24"/>
          <w:lang w:val="ru-RU"/>
        </w:rPr>
        <w:t>.</w:t>
      </w:r>
    </w:p>
    <w:p w:rsidR="00373A74" w:rsidRPr="00373A74" w:rsidRDefault="00D07C5A" w:rsidP="00427D92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  <w:lang w:val="sr-Cyrl-RS"/>
        </w:rPr>
        <w:t>Narodna</w:t>
      </w:r>
      <w:r w:rsidR="00373A74" w:rsidRPr="00373A74">
        <w:rPr>
          <w:rFonts w:ascii="Arial" w:eastAsia="Batang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Cs/>
          <w:sz w:val="24"/>
          <w:szCs w:val="24"/>
          <w:lang w:val="sr-Cyrl-RS"/>
        </w:rPr>
        <w:t>skupština</w:t>
      </w:r>
      <w:r w:rsidR="00373A74" w:rsidRPr="00373A74">
        <w:rPr>
          <w:rFonts w:ascii="Arial" w:eastAsia="Batang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Cs/>
          <w:sz w:val="24"/>
          <w:szCs w:val="24"/>
          <w:lang w:val="sr-Cyrl-RS"/>
        </w:rPr>
        <w:t>je</w:t>
      </w:r>
      <w:r w:rsidR="00373A74" w:rsidRPr="00373A74">
        <w:rPr>
          <w:rFonts w:ascii="Arial" w:eastAsia="Batang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bCs/>
          <w:sz w:val="24"/>
          <w:szCs w:val="24"/>
          <w:lang w:val="sr-Cyrl-RS"/>
        </w:rPr>
        <w:t>većinom</w:t>
      </w:r>
      <w:r w:rsidR="00373A74" w:rsidRPr="00373A74">
        <w:rPr>
          <w:rFonts w:ascii="Arial" w:eastAsia="Batang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Cs/>
          <w:sz w:val="24"/>
          <w:szCs w:val="24"/>
          <w:lang w:val="sr-Cyrl-RS"/>
        </w:rPr>
        <w:t>glasova</w:t>
      </w:r>
      <w:r w:rsidR="00373A74" w:rsidRPr="00373A74">
        <w:rPr>
          <w:rFonts w:ascii="Arial" w:eastAsia="Batang" w:hAnsi="Arial" w:cs="Arial"/>
          <w:b/>
          <w:bCs/>
          <w:sz w:val="24"/>
          <w:szCs w:val="24"/>
          <w:lang w:val="sr-Cyrl-RS"/>
        </w:rPr>
        <w:t xml:space="preserve"> 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204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165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26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11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3A74" w:rsidRPr="00373A7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ru-RU"/>
        </w:rPr>
        <w:t>usvojila</w:t>
      </w:r>
      <w:r w:rsidR="00373A74" w:rsidRPr="00373A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Predlog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zakona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> </w:t>
      </w:r>
      <w:r>
        <w:rPr>
          <w:rFonts w:ascii="Arial" w:eastAsia="Batang" w:hAnsi="Arial" w:cs="Arial"/>
          <w:sz w:val="24"/>
          <w:szCs w:val="24"/>
          <w:lang w:val="sr-Cyrl-CS"/>
        </w:rPr>
        <w:t>o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izmenama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i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dopuni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Zakona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o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lokalnim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izborima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CS"/>
        </w:rPr>
        <w:t>u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celini</w:t>
      </w:r>
      <w:r w:rsidR="00373A74" w:rsidRPr="00373A74">
        <w:rPr>
          <w:rFonts w:ascii="Arial" w:eastAsia="Batang" w:hAnsi="Arial" w:cs="Arial"/>
          <w:sz w:val="24"/>
          <w:szCs w:val="24"/>
          <w:lang w:val="sr-Cyrl-CS"/>
        </w:rPr>
        <w:t>.</w:t>
      </w:r>
    </w:p>
    <w:p w:rsidR="00847F13" w:rsidRPr="00373A74" w:rsidRDefault="00D07C5A" w:rsidP="001021DE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Pošto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obavila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njoj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zaključila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Prvu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2024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E4047" w:rsidRDefault="00D07C5A" w:rsidP="001021DE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847F13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847F13" w:rsidRPr="00E03B36">
        <w:rPr>
          <w:rFonts w:ascii="Arial" w:hAnsi="Arial" w:cs="Arial"/>
          <w:sz w:val="24"/>
          <w:szCs w:val="24"/>
          <w:lang w:val="sr-Cyrl-RS"/>
        </w:rPr>
        <w:t>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073"/>
        <w:gridCol w:w="3544"/>
      </w:tblGrid>
      <w:tr w:rsidR="00847F13" w:rsidRPr="00E03B36" w:rsidTr="005E4047">
        <w:trPr>
          <w:trHeight w:val="142"/>
        </w:trPr>
        <w:tc>
          <w:tcPr>
            <w:tcW w:w="3306" w:type="dxa"/>
          </w:tcPr>
          <w:p w:rsidR="00847F13" w:rsidRPr="00E03B36" w:rsidRDefault="00D07C5A" w:rsidP="00984751">
            <w:pPr>
              <w:spacing w:before="120" w:after="240"/>
              <w:ind w:left="-533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GENERALNI</w:t>
            </w:r>
            <w:r w:rsidR="00847F13" w:rsidRPr="00E03B3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  <w:p w:rsidR="00847F13" w:rsidRPr="00E03B36" w:rsidRDefault="00D07C5A" w:rsidP="00984751">
            <w:pPr>
              <w:spacing w:before="120" w:after="12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Srđan</w:t>
            </w:r>
            <w:r w:rsidR="00847F13" w:rsidRPr="00E03B3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Smiljanić</w:t>
            </w:r>
          </w:p>
        </w:tc>
        <w:tc>
          <w:tcPr>
            <w:tcW w:w="3073" w:type="dxa"/>
          </w:tcPr>
          <w:p w:rsidR="00847F13" w:rsidRPr="00E03B36" w:rsidRDefault="00847F13" w:rsidP="00984751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47F13" w:rsidRPr="00E03B36" w:rsidRDefault="00D07C5A" w:rsidP="00984751">
            <w:pPr>
              <w:tabs>
                <w:tab w:val="left" w:pos="3429"/>
              </w:tabs>
              <w:spacing w:before="120" w:after="240"/>
              <w:ind w:left="454" w:right="-249" w:hanging="454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PREDSEDNIK</w:t>
            </w:r>
          </w:p>
          <w:p w:rsidR="005E4047" w:rsidRPr="008A3E6E" w:rsidRDefault="00D07C5A" w:rsidP="00984751">
            <w:pPr>
              <w:tabs>
                <w:tab w:val="left" w:pos="3429"/>
              </w:tabs>
              <w:spacing w:before="120" w:after="12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Ana</w:t>
            </w:r>
            <w:r w:rsidR="00B57F1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Brnabić</w:t>
            </w:r>
          </w:p>
        </w:tc>
      </w:tr>
    </w:tbl>
    <w:p w:rsidR="00847F13" w:rsidRPr="005E4047" w:rsidRDefault="005E4047" w:rsidP="005E4047">
      <w:pPr>
        <w:tabs>
          <w:tab w:val="left" w:pos="2429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"/>
          <w:szCs w:val="24"/>
          <w:lang w:val="sr-Cyrl-RS"/>
        </w:rPr>
      </w:pPr>
      <w:r>
        <w:rPr>
          <w:rFonts w:ascii="Arial" w:eastAsia="Times New Roman" w:hAnsi="Arial" w:cs="Arial"/>
          <w:sz w:val="2"/>
          <w:szCs w:val="24"/>
          <w:lang w:val="sr-Cyrl-RS"/>
        </w:rPr>
        <w:tab/>
      </w:r>
    </w:p>
    <w:sectPr w:rsidR="00847F13" w:rsidRPr="005E4047" w:rsidSect="004C1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E2" w:rsidRDefault="00735FE2" w:rsidP="004C19C3">
      <w:pPr>
        <w:spacing w:after="0" w:line="240" w:lineRule="auto"/>
      </w:pPr>
      <w:r>
        <w:separator/>
      </w:r>
    </w:p>
  </w:endnote>
  <w:endnote w:type="continuationSeparator" w:id="0">
    <w:p w:rsidR="00735FE2" w:rsidRDefault="00735FE2" w:rsidP="004C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5A" w:rsidRDefault="00D07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5A" w:rsidRDefault="00D07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5A" w:rsidRDefault="00D0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E2" w:rsidRDefault="00735FE2" w:rsidP="004C19C3">
      <w:pPr>
        <w:spacing w:after="0" w:line="240" w:lineRule="auto"/>
      </w:pPr>
      <w:r>
        <w:separator/>
      </w:r>
    </w:p>
  </w:footnote>
  <w:footnote w:type="continuationSeparator" w:id="0">
    <w:p w:rsidR="00735FE2" w:rsidRDefault="00735FE2" w:rsidP="004C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5A" w:rsidRDefault="00D07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5654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4F9C" w:rsidRDefault="006F4F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C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F4F9C" w:rsidRDefault="006F4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5A" w:rsidRDefault="00D07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AB8"/>
    <w:multiLevelType w:val="hybridMultilevel"/>
    <w:tmpl w:val="CCB82A40"/>
    <w:lvl w:ilvl="0" w:tplc="A9E099B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1C96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3B3C"/>
    <w:multiLevelType w:val="multilevel"/>
    <w:tmpl w:val="758ABC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E77B5A"/>
    <w:multiLevelType w:val="hybridMultilevel"/>
    <w:tmpl w:val="D8B067C8"/>
    <w:lvl w:ilvl="0" w:tplc="1D8ABDE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74E05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6D1F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5488E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D0C13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ECE07C9"/>
    <w:multiLevelType w:val="hybridMultilevel"/>
    <w:tmpl w:val="77322942"/>
    <w:lvl w:ilvl="0" w:tplc="5E901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6B"/>
    <w:rsid w:val="000016EB"/>
    <w:rsid w:val="00003D19"/>
    <w:rsid w:val="00005AFC"/>
    <w:rsid w:val="0002315D"/>
    <w:rsid w:val="0003464D"/>
    <w:rsid w:val="0003703F"/>
    <w:rsid w:val="000424F3"/>
    <w:rsid w:val="000443B1"/>
    <w:rsid w:val="00047973"/>
    <w:rsid w:val="00052DD5"/>
    <w:rsid w:val="000530CD"/>
    <w:rsid w:val="00064F8A"/>
    <w:rsid w:val="000742B5"/>
    <w:rsid w:val="00084BB2"/>
    <w:rsid w:val="000A3365"/>
    <w:rsid w:val="000B0639"/>
    <w:rsid w:val="000B27E8"/>
    <w:rsid w:val="000B4EA8"/>
    <w:rsid w:val="000B60BB"/>
    <w:rsid w:val="000C2A5F"/>
    <w:rsid w:val="000C4EBF"/>
    <w:rsid w:val="000E6740"/>
    <w:rsid w:val="000F1E4F"/>
    <w:rsid w:val="000F356C"/>
    <w:rsid w:val="001021DE"/>
    <w:rsid w:val="00102627"/>
    <w:rsid w:val="00131A74"/>
    <w:rsid w:val="00140862"/>
    <w:rsid w:val="001428EE"/>
    <w:rsid w:val="00142A43"/>
    <w:rsid w:val="00144986"/>
    <w:rsid w:val="00153B52"/>
    <w:rsid w:val="00155286"/>
    <w:rsid w:val="00161685"/>
    <w:rsid w:val="00176C30"/>
    <w:rsid w:val="00177C31"/>
    <w:rsid w:val="00182AA2"/>
    <w:rsid w:val="00193E79"/>
    <w:rsid w:val="00196E91"/>
    <w:rsid w:val="001A796F"/>
    <w:rsid w:val="001B0107"/>
    <w:rsid w:val="001C6547"/>
    <w:rsid w:val="001C7ACF"/>
    <w:rsid w:val="001D1325"/>
    <w:rsid w:val="001D6569"/>
    <w:rsid w:val="001E3B94"/>
    <w:rsid w:val="001E4937"/>
    <w:rsid w:val="001E7510"/>
    <w:rsid w:val="001F29DF"/>
    <w:rsid w:val="001F4D79"/>
    <w:rsid w:val="001F5FCC"/>
    <w:rsid w:val="001F67E4"/>
    <w:rsid w:val="002023F0"/>
    <w:rsid w:val="0020271F"/>
    <w:rsid w:val="00202EE2"/>
    <w:rsid w:val="002030D6"/>
    <w:rsid w:val="002151CC"/>
    <w:rsid w:val="00223D26"/>
    <w:rsid w:val="002240A5"/>
    <w:rsid w:val="00226520"/>
    <w:rsid w:val="00250FD3"/>
    <w:rsid w:val="002545DD"/>
    <w:rsid w:val="00256C36"/>
    <w:rsid w:val="00271953"/>
    <w:rsid w:val="002727B6"/>
    <w:rsid w:val="00276889"/>
    <w:rsid w:val="00282AAF"/>
    <w:rsid w:val="002978F6"/>
    <w:rsid w:val="002A30AA"/>
    <w:rsid w:val="002A6BA2"/>
    <w:rsid w:val="002A6F72"/>
    <w:rsid w:val="002A75BE"/>
    <w:rsid w:val="002B098C"/>
    <w:rsid w:val="002C2679"/>
    <w:rsid w:val="002F3675"/>
    <w:rsid w:val="002F5408"/>
    <w:rsid w:val="002F5E95"/>
    <w:rsid w:val="002F7350"/>
    <w:rsid w:val="00312F63"/>
    <w:rsid w:val="00317DF3"/>
    <w:rsid w:val="00317F12"/>
    <w:rsid w:val="00322F80"/>
    <w:rsid w:val="00325411"/>
    <w:rsid w:val="00336CB5"/>
    <w:rsid w:val="00355D5C"/>
    <w:rsid w:val="00361179"/>
    <w:rsid w:val="003630CC"/>
    <w:rsid w:val="00365C55"/>
    <w:rsid w:val="00373A0D"/>
    <w:rsid w:val="00373A74"/>
    <w:rsid w:val="00373D82"/>
    <w:rsid w:val="00374181"/>
    <w:rsid w:val="00375020"/>
    <w:rsid w:val="00381AAB"/>
    <w:rsid w:val="003866BC"/>
    <w:rsid w:val="003A17BE"/>
    <w:rsid w:val="003A2974"/>
    <w:rsid w:val="003A5D68"/>
    <w:rsid w:val="003B1C38"/>
    <w:rsid w:val="003C1ABF"/>
    <w:rsid w:val="003C731F"/>
    <w:rsid w:val="003D283C"/>
    <w:rsid w:val="003D658D"/>
    <w:rsid w:val="003E10D2"/>
    <w:rsid w:val="003E6C50"/>
    <w:rsid w:val="003E7950"/>
    <w:rsid w:val="003F0F22"/>
    <w:rsid w:val="003F5FC3"/>
    <w:rsid w:val="003F77F8"/>
    <w:rsid w:val="004028B9"/>
    <w:rsid w:val="00402F2A"/>
    <w:rsid w:val="00402FAF"/>
    <w:rsid w:val="00402FF5"/>
    <w:rsid w:val="00403841"/>
    <w:rsid w:val="00403E40"/>
    <w:rsid w:val="004126B9"/>
    <w:rsid w:val="00416150"/>
    <w:rsid w:val="004254D2"/>
    <w:rsid w:val="004258D5"/>
    <w:rsid w:val="0042740D"/>
    <w:rsid w:val="00427D92"/>
    <w:rsid w:val="00443935"/>
    <w:rsid w:val="00444688"/>
    <w:rsid w:val="00444A9D"/>
    <w:rsid w:val="00445FCC"/>
    <w:rsid w:val="004520A1"/>
    <w:rsid w:val="0045432D"/>
    <w:rsid w:val="00454972"/>
    <w:rsid w:val="0045576D"/>
    <w:rsid w:val="00460F7E"/>
    <w:rsid w:val="00474882"/>
    <w:rsid w:val="0047528B"/>
    <w:rsid w:val="00480B90"/>
    <w:rsid w:val="00482AE8"/>
    <w:rsid w:val="004835EE"/>
    <w:rsid w:val="00495366"/>
    <w:rsid w:val="004A150B"/>
    <w:rsid w:val="004B16F9"/>
    <w:rsid w:val="004B3AB8"/>
    <w:rsid w:val="004B7B8E"/>
    <w:rsid w:val="004C19C3"/>
    <w:rsid w:val="004C3C22"/>
    <w:rsid w:val="004C74F1"/>
    <w:rsid w:val="004D69FE"/>
    <w:rsid w:val="004D724D"/>
    <w:rsid w:val="00510AE7"/>
    <w:rsid w:val="00512745"/>
    <w:rsid w:val="00513342"/>
    <w:rsid w:val="005137C1"/>
    <w:rsid w:val="00523B88"/>
    <w:rsid w:val="00534358"/>
    <w:rsid w:val="00534887"/>
    <w:rsid w:val="0053791B"/>
    <w:rsid w:val="00540CC6"/>
    <w:rsid w:val="005524C7"/>
    <w:rsid w:val="00552C88"/>
    <w:rsid w:val="00562F49"/>
    <w:rsid w:val="005668D3"/>
    <w:rsid w:val="005815C4"/>
    <w:rsid w:val="00587A7E"/>
    <w:rsid w:val="00591EA3"/>
    <w:rsid w:val="005971CE"/>
    <w:rsid w:val="005A4C40"/>
    <w:rsid w:val="005C38ED"/>
    <w:rsid w:val="005D35FC"/>
    <w:rsid w:val="005D4BC5"/>
    <w:rsid w:val="005E2EDD"/>
    <w:rsid w:val="005E4047"/>
    <w:rsid w:val="005F16A9"/>
    <w:rsid w:val="005F6F4D"/>
    <w:rsid w:val="005F7878"/>
    <w:rsid w:val="0061054E"/>
    <w:rsid w:val="0061550D"/>
    <w:rsid w:val="00616DEC"/>
    <w:rsid w:val="006233E4"/>
    <w:rsid w:val="00624B11"/>
    <w:rsid w:val="00630FDD"/>
    <w:rsid w:val="00634038"/>
    <w:rsid w:val="006341A2"/>
    <w:rsid w:val="00640B76"/>
    <w:rsid w:val="00642150"/>
    <w:rsid w:val="006534C0"/>
    <w:rsid w:val="00653977"/>
    <w:rsid w:val="006617B3"/>
    <w:rsid w:val="00663265"/>
    <w:rsid w:val="00671B26"/>
    <w:rsid w:val="00675F0E"/>
    <w:rsid w:val="0067633D"/>
    <w:rsid w:val="00677DA5"/>
    <w:rsid w:val="00681808"/>
    <w:rsid w:val="00682A3A"/>
    <w:rsid w:val="00695DF1"/>
    <w:rsid w:val="006963E9"/>
    <w:rsid w:val="00696779"/>
    <w:rsid w:val="006A6A4C"/>
    <w:rsid w:val="006A7ED2"/>
    <w:rsid w:val="006C670F"/>
    <w:rsid w:val="006E140C"/>
    <w:rsid w:val="006E4B14"/>
    <w:rsid w:val="006F4F9C"/>
    <w:rsid w:val="006F76BB"/>
    <w:rsid w:val="00702172"/>
    <w:rsid w:val="0070311F"/>
    <w:rsid w:val="0071227F"/>
    <w:rsid w:val="007168E4"/>
    <w:rsid w:val="00723E34"/>
    <w:rsid w:val="0072558D"/>
    <w:rsid w:val="00734194"/>
    <w:rsid w:val="00735FE2"/>
    <w:rsid w:val="0073688B"/>
    <w:rsid w:val="0075455C"/>
    <w:rsid w:val="0075520F"/>
    <w:rsid w:val="00755606"/>
    <w:rsid w:val="0076253D"/>
    <w:rsid w:val="00762B67"/>
    <w:rsid w:val="00763BB4"/>
    <w:rsid w:val="00763D92"/>
    <w:rsid w:val="00764598"/>
    <w:rsid w:val="007710E3"/>
    <w:rsid w:val="007734CE"/>
    <w:rsid w:val="00775C47"/>
    <w:rsid w:val="00776159"/>
    <w:rsid w:val="007812E4"/>
    <w:rsid w:val="00782224"/>
    <w:rsid w:val="00784A36"/>
    <w:rsid w:val="00786FD3"/>
    <w:rsid w:val="00792C49"/>
    <w:rsid w:val="007A17AD"/>
    <w:rsid w:val="007C008A"/>
    <w:rsid w:val="007C05AB"/>
    <w:rsid w:val="007C628D"/>
    <w:rsid w:val="007D522A"/>
    <w:rsid w:val="007D6E70"/>
    <w:rsid w:val="007F7DD8"/>
    <w:rsid w:val="00803FDD"/>
    <w:rsid w:val="008120DB"/>
    <w:rsid w:val="00814781"/>
    <w:rsid w:val="00817F86"/>
    <w:rsid w:val="00823117"/>
    <w:rsid w:val="008238F0"/>
    <w:rsid w:val="00840A71"/>
    <w:rsid w:val="0084153C"/>
    <w:rsid w:val="0084350D"/>
    <w:rsid w:val="00847F13"/>
    <w:rsid w:val="008514CE"/>
    <w:rsid w:val="00862841"/>
    <w:rsid w:val="0086477E"/>
    <w:rsid w:val="0087082C"/>
    <w:rsid w:val="008711F2"/>
    <w:rsid w:val="0087279B"/>
    <w:rsid w:val="0087350E"/>
    <w:rsid w:val="00886A59"/>
    <w:rsid w:val="00887700"/>
    <w:rsid w:val="008A3E6E"/>
    <w:rsid w:val="008A6502"/>
    <w:rsid w:val="008A65D4"/>
    <w:rsid w:val="008B66B2"/>
    <w:rsid w:val="008D6553"/>
    <w:rsid w:val="008E11FD"/>
    <w:rsid w:val="008F4077"/>
    <w:rsid w:val="008F7EC6"/>
    <w:rsid w:val="009029B2"/>
    <w:rsid w:val="009069CC"/>
    <w:rsid w:val="00906FDC"/>
    <w:rsid w:val="0091182B"/>
    <w:rsid w:val="00915D8B"/>
    <w:rsid w:val="00917A38"/>
    <w:rsid w:val="0092375C"/>
    <w:rsid w:val="00926EDB"/>
    <w:rsid w:val="00935E1E"/>
    <w:rsid w:val="00941A6D"/>
    <w:rsid w:val="00944949"/>
    <w:rsid w:val="00957004"/>
    <w:rsid w:val="009600E0"/>
    <w:rsid w:val="00960734"/>
    <w:rsid w:val="0096482C"/>
    <w:rsid w:val="00971BA3"/>
    <w:rsid w:val="00976AF1"/>
    <w:rsid w:val="00984751"/>
    <w:rsid w:val="00992642"/>
    <w:rsid w:val="009977E7"/>
    <w:rsid w:val="009A1577"/>
    <w:rsid w:val="009B3AA8"/>
    <w:rsid w:val="009C758F"/>
    <w:rsid w:val="009C7A03"/>
    <w:rsid w:val="009D0B16"/>
    <w:rsid w:val="009D405A"/>
    <w:rsid w:val="009E0E1F"/>
    <w:rsid w:val="009E5F2C"/>
    <w:rsid w:val="009E63F3"/>
    <w:rsid w:val="009F64E3"/>
    <w:rsid w:val="009F79C1"/>
    <w:rsid w:val="00A0439B"/>
    <w:rsid w:val="00A07A29"/>
    <w:rsid w:val="00A11AB5"/>
    <w:rsid w:val="00A128C2"/>
    <w:rsid w:val="00A12EF8"/>
    <w:rsid w:val="00A1654A"/>
    <w:rsid w:val="00A17D70"/>
    <w:rsid w:val="00A21816"/>
    <w:rsid w:val="00A2394F"/>
    <w:rsid w:val="00A27E73"/>
    <w:rsid w:val="00A40987"/>
    <w:rsid w:val="00A472E9"/>
    <w:rsid w:val="00A50937"/>
    <w:rsid w:val="00A540D7"/>
    <w:rsid w:val="00A568AF"/>
    <w:rsid w:val="00A62356"/>
    <w:rsid w:val="00A91EE5"/>
    <w:rsid w:val="00A96985"/>
    <w:rsid w:val="00A96CE8"/>
    <w:rsid w:val="00AA184E"/>
    <w:rsid w:val="00AA1F33"/>
    <w:rsid w:val="00AA62B7"/>
    <w:rsid w:val="00AB4A74"/>
    <w:rsid w:val="00AC1E07"/>
    <w:rsid w:val="00AC3B3B"/>
    <w:rsid w:val="00AC6900"/>
    <w:rsid w:val="00AD02D6"/>
    <w:rsid w:val="00AD5FD3"/>
    <w:rsid w:val="00AE31BA"/>
    <w:rsid w:val="00AE33A5"/>
    <w:rsid w:val="00AF6823"/>
    <w:rsid w:val="00B00C42"/>
    <w:rsid w:val="00B06383"/>
    <w:rsid w:val="00B14159"/>
    <w:rsid w:val="00B15BE8"/>
    <w:rsid w:val="00B34F1E"/>
    <w:rsid w:val="00B36746"/>
    <w:rsid w:val="00B55D8D"/>
    <w:rsid w:val="00B57F1F"/>
    <w:rsid w:val="00B61B19"/>
    <w:rsid w:val="00B71996"/>
    <w:rsid w:val="00B723A6"/>
    <w:rsid w:val="00B725B0"/>
    <w:rsid w:val="00B765F4"/>
    <w:rsid w:val="00B76A57"/>
    <w:rsid w:val="00B76F1B"/>
    <w:rsid w:val="00B804A5"/>
    <w:rsid w:val="00B82740"/>
    <w:rsid w:val="00B83B81"/>
    <w:rsid w:val="00B84AC6"/>
    <w:rsid w:val="00B916DC"/>
    <w:rsid w:val="00B94909"/>
    <w:rsid w:val="00BA1486"/>
    <w:rsid w:val="00BA41DB"/>
    <w:rsid w:val="00BC1AFC"/>
    <w:rsid w:val="00BC3B75"/>
    <w:rsid w:val="00BE46BC"/>
    <w:rsid w:val="00BF1E6B"/>
    <w:rsid w:val="00BF6857"/>
    <w:rsid w:val="00C00E76"/>
    <w:rsid w:val="00C02DC2"/>
    <w:rsid w:val="00C03D16"/>
    <w:rsid w:val="00C10742"/>
    <w:rsid w:val="00C12B95"/>
    <w:rsid w:val="00C14196"/>
    <w:rsid w:val="00C35EB4"/>
    <w:rsid w:val="00C37038"/>
    <w:rsid w:val="00C518F0"/>
    <w:rsid w:val="00C5633E"/>
    <w:rsid w:val="00C66A74"/>
    <w:rsid w:val="00C715A0"/>
    <w:rsid w:val="00C805AD"/>
    <w:rsid w:val="00C91692"/>
    <w:rsid w:val="00C92F80"/>
    <w:rsid w:val="00CA2CAF"/>
    <w:rsid w:val="00CA725F"/>
    <w:rsid w:val="00CC474A"/>
    <w:rsid w:val="00CD0E94"/>
    <w:rsid w:val="00CD1840"/>
    <w:rsid w:val="00CE20DB"/>
    <w:rsid w:val="00CE3D2E"/>
    <w:rsid w:val="00CF590D"/>
    <w:rsid w:val="00D07C5A"/>
    <w:rsid w:val="00D2621F"/>
    <w:rsid w:val="00D37DF0"/>
    <w:rsid w:val="00D4331D"/>
    <w:rsid w:val="00D437F5"/>
    <w:rsid w:val="00D43A9E"/>
    <w:rsid w:val="00D43C9A"/>
    <w:rsid w:val="00D45F1A"/>
    <w:rsid w:val="00D659C0"/>
    <w:rsid w:val="00D73250"/>
    <w:rsid w:val="00D74B31"/>
    <w:rsid w:val="00D85383"/>
    <w:rsid w:val="00DA46A9"/>
    <w:rsid w:val="00DB0ADF"/>
    <w:rsid w:val="00DB112B"/>
    <w:rsid w:val="00DB235D"/>
    <w:rsid w:val="00DC177A"/>
    <w:rsid w:val="00DC5CD0"/>
    <w:rsid w:val="00DC5E61"/>
    <w:rsid w:val="00DE366C"/>
    <w:rsid w:val="00DF25C0"/>
    <w:rsid w:val="00DF69BF"/>
    <w:rsid w:val="00E03B36"/>
    <w:rsid w:val="00E10092"/>
    <w:rsid w:val="00E16FFB"/>
    <w:rsid w:val="00E22159"/>
    <w:rsid w:val="00E229CF"/>
    <w:rsid w:val="00E25231"/>
    <w:rsid w:val="00E26921"/>
    <w:rsid w:val="00E44588"/>
    <w:rsid w:val="00E60CD0"/>
    <w:rsid w:val="00E76652"/>
    <w:rsid w:val="00E76CF2"/>
    <w:rsid w:val="00E845F7"/>
    <w:rsid w:val="00E855E9"/>
    <w:rsid w:val="00E90FEB"/>
    <w:rsid w:val="00EB1FC1"/>
    <w:rsid w:val="00EB3385"/>
    <w:rsid w:val="00EB791B"/>
    <w:rsid w:val="00EC1DE0"/>
    <w:rsid w:val="00EC4822"/>
    <w:rsid w:val="00ED55F6"/>
    <w:rsid w:val="00ED7A19"/>
    <w:rsid w:val="00EE3AB1"/>
    <w:rsid w:val="00EF797C"/>
    <w:rsid w:val="00F035BB"/>
    <w:rsid w:val="00F03D01"/>
    <w:rsid w:val="00F106F6"/>
    <w:rsid w:val="00F114C5"/>
    <w:rsid w:val="00F12C5C"/>
    <w:rsid w:val="00F20CD2"/>
    <w:rsid w:val="00F21287"/>
    <w:rsid w:val="00F372A1"/>
    <w:rsid w:val="00F379C3"/>
    <w:rsid w:val="00F5474E"/>
    <w:rsid w:val="00F55F76"/>
    <w:rsid w:val="00F63E9E"/>
    <w:rsid w:val="00F651C0"/>
    <w:rsid w:val="00F7658B"/>
    <w:rsid w:val="00F830C3"/>
    <w:rsid w:val="00F845BB"/>
    <w:rsid w:val="00F913A6"/>
    <w:rsid w:val="00FA54AE"/>
    <w:rsid w:val="00FB6F7D"/>
    <w:rsid w:val="00FB7026"/>
    <w:rsid w:val="00FC0974"/>
    <w:rsid w:val="00FE0BF8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22B2F-422C-4D9E-B24B-A646AF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BF1E6B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</w:rPr>
  </w:style>
  <w:style w:type="character" w:styleId="Strong">
    <w:name w:val="Strong"/>
    <w:uiPriority w:val="22"/>
    <w:qFormat/>
    <w:rsid w:val="00D437F5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817F8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AF"/>
  </w:style>
  <w:style w:type="character" w:customStyle="1" w:styleId="colornavy">
    <w:name w:val="color_navy"/>
    <w:rsid w:val="0091182B"/>
  </w:style>
  <w:style w:type="paragraph" w:styleId="NormalWeb">
    <w:name w:val="Normal (Web)"/>
    <w:basedOn w:val="Normal"/>
    <w:uiPriority w:val="99"/>
    <w:unhideWhenUsed/>
    <w:rsid w:val="00F03D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C3"/>
  </w:style>
  <w:style w:type="table" w:styleId="TableGrid">
    <w:name w:val="Table Grid"/>
    <w:basedOn w:val="TableNormal"/>
    <w:uiPriority w:val="39"/>
    <w:rsid w:val="0094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1CC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B804A5"/>
  </w:style>
  <w:style w:type="paragraph" w:customStyle="1" w:styleId="NormalLat">
    <w:name w:val="NormalLat"/>
    <w:basedOn w:val="Normal"/>
    <w:rsid w:val="00B804A5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character" w:customStyle="1" w:styleId="Bodytext2">
    <w:name w:val="Body text (2)_"/>
    <w:basedOn w:val="DefaultParagraphFont"/>
    <w:link w:val="Bodytext20"/>
    <w:rsid w:val="00B804A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B804A5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B804A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804A5"/>
    <w:pPr>
      <w:widowControl w:val="0"/>
      <w:shd w:val="clear" w:color="auto" w:fill="FFFFFF"/>
      <w:spacing w:before="280" w:after="28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rsid w:val="00B804A5"/>
    <w:pPr>
      <w:widowControl w:val="0"/>
      <w:shd w:val="clear" w:color="auto" w:fill="FFFFFF"/>
      <w:spacing w:after="340" w:line="212" w:lineRule="exact"/>
      <w:jc w:val="center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 (3)_"/>
    <w:basedOn w:val="DefaultParagraphFont"/>
    <w:link w:val="Bodytext30"/>
    <w:rsid w:val="00B804A5"/>
    <w:rPr>
      <w:rFonts w:ascii="Arial" w:eastAsia="Arial" w:hAnsi="Arial" w:cs="Arial"/>
      <w:shd w:val="clear" w:color="auto" w:fill="FFFFFF"/>
    </w:rPr>
  </w:style>
  <w:style w:type="character" w:customStyle="1" w:styleId="Bodytext312pt">
    <w:name w:val="Body text (3) + 12 pt"/>
    <w:aliases w:val="Bold"/>
    <w:basedOn w:val="Bodytext3"/>
    <w:rsid w:val="00B804A5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B804A5"/>
    <w:rPr>
      <w:rFonts w:ascii="Garamond" w:eastAsia="Garamond" w:hAnsi="Garamond" w:cs="Garamond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804A5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paragraph" w:customStyle="1" w:styleId="Bodytext70">
    <w:name w:val="Body text (7)"/>
    <w:basedOn w:val="Normal"/>
    <w:link w:val="Bodytext7"/>
    <w:rsid w:val="00B804A5"/>
    <w:pPr>
      <w:widowControl w:val="0"/>
      <w:shd w:val="clear" w:color="auto" w:fill="FFFFFF"/>
      <w:spacing w:after="300" w:line="248" w:lineRule="exact"/>
    </w:pPr>
    <w:rPr>
      <w:rFonts w:ascii="Garamond" w:eastAsia="Garamond" w:hAnsi="Garamond" w:cs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2CFC-C854-47B3-9F80-20A429AA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Vladimir Cetinski</cp:lastModifiedBy>
  <cp:revision>2</cp:revision>
  <cp:lastPrinted>2024-05-13T10:08:00Z</cp:lastPrinted>
  <dcterms:created xsi:type="dcterms:W3CDTF">2024-07-23T14:29:00Z</dcterms:created>
  <dcterms:modified xsi:type="dcterms:W3CDTF">2024-07-23T14:29:00Z</dcterms:modified>
</cp:coreProperties>
</file>